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798118" w14:textId="07DD2994" w:rsidR="00DC0123" w:rsidRDefault="00DC0123" w:rsidP="00DC0123">
      <w:pPr>
        <w:jc w:val="right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Załącznik nr 12 do SWZ</w:t>
      </w:r>
    </w:p>
    <w:p w14:paraId="04F01B08" w14:textId="77777777" w:rsidR="00DC0123" w:rsidRDefault="00DC0123">
      <w:pPr>
        <w:jc w:val="center"/>
        <w:rPr>
          <w:rFonts w:ascii="Arial" w:eastAsia="Arial" w:hAnsi="Arial" w:cs="Arial"/>
          <w:b/>
          <w:bCs/>
        </w:rPr>
      </w:pPr>
    </w:p>
    <w:p w14:paraId="00000001" w14:textId="4A5A4AB0" w:rsidR="00C64554" w:rsidRDefault="00760DFC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UMOWA</w:t>
      </w:r>
    </w:p>
    <w:p w14:paraId="00000002" w14:textId="77777777" w:rsidR="00C64554" w:rsidRDefault="00760DFC">
      <w:pPr>
        <w:jc w:val="center"/>
        <w:rPr>
          <w:rFonts w:ascii="Arial" w:eastAsia="Arial" w:hAnsi="Arial" w:cs="Arial"/>
          <w:b/>
          <w:bCs/>
          <w:color w:val="FF0000"/>
        </w:rPr>
      </w:pPr>
      <w:r>
        <w:rPr>
          <w:rFonts w:ascii="Arial" w:eastAsia="Arial" w:hAnsi="Arial" w:cs="Arial"/>
          <w:b/>
          <w:bCs/>
        </w:rPr>
        <w:t xml:space="preserve">    o roboty budowlane</w:t>
      </w:r>
    </w:p>
    <w:p w14:paraId="00000003" w14:textId="77777777" w:rsidR="00C64554" w:rsidRDefault="00760DFC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Nr Rej.  ......................................</w:t>
      </w:r>
    </w:p>
    <w:p w14:paraId="00000004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p w14:paraId="00000005" w14:textId="77777777" w:rsidR="00C64554" w:rsidRDefault="00760DFC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zawarta w dniu ................................ w Krakowie, pomiędzy</w:t>
      </w:r>
    </w:p>
    <w:p w14:paraId="00000006" w14:textId="77777777" w:rsidR="00C64554" w:rsidRDefault="00C64554">
      <w:pPr>
        <w:jc w:val="both"/>
        <w:rPr>
          <w:rFonts w:ascii="Arial" w:eastAsia="Arial" w:hAnsi="Arial" w:cs="Arial"/>
        </w:rPr>
      </w:pPr>
    </w:p>
    <w:p w14:paraId="00000007" w14:textId="77777777" w:rsidR="00C64554" w:rsidRDefault="00760DFC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Szpitalem Specjalistycznym im. Stefana Żeromskiego Samodzielnym Publicznym Zakładem Opieki Zdrowotnej w Krakowie</w:t>
      </w:r>
      <w:r>
        <w:rPr>
          <w:rFonts w:ascii="Arial" w:eastAsia="Arial" w:hAnsi="Arial" w:cs="Arial"/>
        </w:rPr>
        <w:t>, os. Na Skarpie 66, 31-913 Kraków, wpisanym do Rejestru Stowarzyszeń, innych organizacji społecznych i zawodowych, fundacji oraz samodzielnych publicznych zakładów opieki zdrowotnej prowadzonego przez Sąd Rejonowy dla Krakowa – Śródmieścia w Krakowie, XI Wydział Gospodarczy Krajowego Rejestru Sądowego pod numerem KRS 0000035552, NIP 678-26-80-028, który reprezentuje:</w:t>
      </w:r>
    </w:p>
    <w:p w14:paraId="00000008" w14:textId="77777777" w:rsidR="00C64554" w:rsidRDefault="00C64554">
      <w:pPr>
        <w:jc w:val="both"/>
        <w:rPr>
          <w:rFonts w:ascii="Arial" w:eastAsia="Arial" w:hAnsi="Arial" w:cs="Arial"/>
          <w:b/>
          <w:bCs/>
        </w:rPr>
      </w:pPr>
    </w:p>
    <w:p w14:paraId="00000009" w14:textId="77777777" w:rsidR="00C64554" w:rsidRDefault="00760DFC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dr n. o </w:t>
      </w:r>
      <w:proofErr w:type="spellStart"/>
      <w:r>
        <w:rPr>
          <w:rFonts w:ascii="Arial" w:eastAsia="Arial" w:hAnsi="Arial" w:cs="Arial"/>
          <w:b/>
          <w:bCs/>
        </w:rPr>
        <w:t>zdr</w:t>
      </w:r>
      <w:proofErr w:type="spellEnd"/>
      <w:r>
        <w:rPr>
          <w:rFonts w:ascii="Arial" w:eastAsia="Arial" w:hAnsi="Arial" w:cs="Arial"/>
          <w:b/>
          <w:bCs/>
        </w:rPr>
        <w:t>. Jacek Żak – Dyrektor Szpitala</w:t>
      </w:r>
    </w:p>
    <w:p w14:paraId="0000000A" w14:textId="77777777" w:rsidR="00C64554" w:rsidRDefault="00760DFC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przy kontrasygnacie Głównego Księgowego mgr Jaromira </w:t>
      </w:r>
      <w:proofErr w:type="spellStart"/>
      <w:r>
        <w:rPr>
          <w:rFonts w:ascii="Arial" w:eastAsia="Arial" w:hAnsi="Arial" w:cs="Arial"/>
        </w:rPr>
        <w:t>Grąckiego</w:t>
      </w:r>
      <w:proofErr w:type="spellEnd"/>
    </w:p>
    <w:p w14:paraId="0000000B" w14:textId="77777777" w:rsidR="00C64554" w:rsidRDefault="00C64554">
      <w:pPr>
        <w:jc w:val="both"/>
        <w:rPr>
          <w:rFonts w:ascii="Arial" w:eastAsia="Arial" w:hAnsi="Arial" w:cs="Arial"/>
        </w:rPr>
      </w:pPr>
    </w:p>
    <w:p w14:paraId="0000000C" w14:textId="77777777" w:rsidR="00C64554" w:rsidRDefault="00760DFC">
      <w:pPr>
        <w:jc w:val="both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>a</w:t>
      </w:r>
    </w:p>
    <w:p w14:paraId="0000000D" w14:textId="77777777" w:rsidR="00C64554" w:rsidRDefault="00760DFC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....................................... </w:t>
      </w:r>
      <w:r>
        <w:rPr>
          <w:rFonts w:ascii="Arial" w:eastAsia="Arial" w:hAnsi="Arial" w:cs="Arial"/>
        </w:rPr>
        <w:t xml:space="preserve">z siedzibą w ....................................................., wpisaną do Rejestru przedsiębiorców przez ................................................................., pod numerem KRS ............................., NIP ................................., REGON ........................, </w:t>
      </w:r>
    </w:p>
    <w:p w14:paraId="0000000E" w14:textId="77777777" w:rsidR="00C64554" w:rsidRDefault="00760DFC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 imieniu i na rzecz którego działa /ją:</w:t>
      </w:r>
    </w:p>
    <w:p w14:paraId="0000000F" w14:textId="77777777" w:rsidR="00C64554" w:rsidRDefault="00C64554">
      <w:pPr>
        <w:jc w:val="both"/>
        <w:rPr>
          <w:rFonts w:ascii="Arial" w:eastAsia="Arial" w:hAnsi="Arial" w:cs="Arial"/>
        </w:rPr>
      </w:pPr>
    </w:p>
    <w:p w14:paraId="00000010" w14:textId="77777777" w:rsidR="00C64554" w:rsidRDefault="00760DFC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...................................................</w:t>
      </w:r>
    </w:p>
    <w:p w14:paraId="00000011" w14:textId="77777777" w:rsidR="00C64554" w:rsidRDefault="00760DFC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§ 1</w:t>
      </w:r>
    </w:p>
    <w:p w14:paraId="00000012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p w14:paraId="00000013" w14:textId="3FB8B688" w:rsidR="00C64554" w:rsidRDefault="00760DF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-405"/>
        </w:tabs>
        <w:ind w:left="426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Zawarcie umowy następuje w wyniku przeprowadzenia przez Zamawiającego postępowania o udzielenie zamówienia publicznego na </w:t>
      </w:r>
      <w:r>
        <w:rPr>
          <w:rFonts w:ascii="Arial" w:eastAsia="Arial" w:hAnsi="Arial" w:cs="Arial"/>
          <w:b/>
          <w:bCs/>
          <w:color w:val="000000"/>
        </w:rPr>
        <w:t>„Przebudowa pomieszczeń i piętra pawilonu A1 dla potrzeb Oddziału Okulistycznego z pododdziałem” (DZP-271-2/26)</w:t>
      </w:r>
      <w:r>
        <w:rPr>
          <w:rFonts w:ascii="Arial" w:eastAsia="Arial" w:hAnsi="Arial" w:cs="Arial"/>
          <w:color w:val="000000"/>
        </w:rPr>
        <w:t xml:space="preserve"> w trybie podstawowym z możliwością negocjacji – art. 275 pkt 2 ustawy z dnia 11 września 2019 r. Prawo zamówień publicznych (Dz. U. z 2024 r. poz. 1320, z </w:t>
      </w:r>
      <w:proofErr w:type="spellStart"/>
      <w:r>
        <w:rPr>
          <w:rFonts w:ascii="Arial" w:eastAsia="Arial" w:hAnsi="Arial" w:cs="Arial"/>
          <w:color w:val="000000"/>
        </w:rPr>
        <w:t>późn</w:t>
      </w:r>
      <w:proofErr w:type="spellEnd"/>
      <w:r>
        <w:rPr>
          <w:rFonts w:ascii="Arial" w:eastAsia="Arial" w:hAnsi="Arial" w:cs="Arial"/>
          <w:color w:val="000000"/>
        </w:rPr>
        <w:t xml:space="preserve">. zm.). zgodnie z ofertą przetargową Wykonawcy z dnia ........................... r., stanowiącą </w:t>
      </w:r>
      <w:r>
        <w:rPr>
          <w:rFonts w:ascii="Arial" w:eastAsia="Arial" w:hAnsi="Arial" w:cs="Arial"/>
          <w:b/>
          <w:bCs/>
          <w:color w:val="000000"/>
        </w:rPr>
        <w:t>załącznik nr 1</w:t>
      </w:r>
      <w:r>
        <w:rPr>
          <w:rFonts w:ascii="Arial" w:eastAsia="Arial" w:hAnsi="Arial" w:cs="Arial"/>
          <w:color w:val="000000"/>
        </w:rPr>
        <w:t xml:space="preserve"> do umowy,</w:t>
      </w:r>
    </w:p>
    <w:p w14:paraId="00000014" w14:textId="77777777" w:rsidR="00C64554" w:rsidRDefault="00760DF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-405"/>
        </w:tabs>
        <w:ind w:left="426" w:hanging="426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Przedmiot zamówienia obejmuje: roboty budowlane i sanitarne/ instalacyjne oraz inne roboty i prace konieczne do jego wykonania w zakresie przebudowy I piętra pawilonu A1 oraz  bloku operacyjnego, obsługującego tenże oddział, wraz z adaptacją poddasza na potrzeby </w:t>
      </w:r>
      <w:proofErr w:type="spellStart"/>
      <w:r>
        <w:rPr>
          <w:rFonts w:ascii="Arial" w:eastAsia="Arial" w:hAnsi="Arial" w:cs="Arial"/>
          <w:color w:val="000000"/>
        </w:rPr>
        <w:t>wentylatorowni</w:t>
      </w:r>
      <w:proofErr w:type="spellEnd"/>
      <w:r>
        <w:rPr>
          <w:rFonts w:ascii="Arial" w:eastAsia="Arial" w:hAnsi="Arial" w:cs="Arial"/>
          <w:color w:val="000000"/>
        </w:rPr>
        <w:t>, oraz dostawę i montaż klimatyzatorów i central wentylacyjnych.</w:t>
      </w:r>
    </w:p>
    <w:p w14:paraId="00000015" w14:textId="77777777" w:rsidR="00C64554" w:rsidRDefault="00760DF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-405"/>
        </w:tabs>
        <w:ind w:left="426" w:hanging="426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Zadanie, o którym mowa w ust. 2 umowy zostanie wykonane  zgodnie z projektem budowlanym i projektami wykonawczymi oraz Specyfikacjami Technicznego Wykonania i Odbioru Robót (</w:t>
      </w:r>
      <w:proofErr w:type="spellStart"/>
      <w:r>
        <w:rPr>
          <w:rFonts w:ascii="Arial" w:eastAsia="Arial" w:hAnsi="Arial" w:cs="Arial"/>
          <w:color w:val="000000"/>
        </w:rPr>
        <w:t>STWiOR</w:t>
      </w:r>
      <w:proofErr w:type="spellEnd"/>
      <w:r>
        <w:rPr>
          <w:rFonts w:ascii="Arial" w:eastAsia="Arial" w:hAnsi="Arial" w:cs="Arial"/>
          <w:color w:val="000000"/>
        </w:rPr>
        <w:t>) branż: architektonicznej, konstrukcyjnej, sanitarnej (w tym gazów medycznych) i elektronicznej, wymogami Zamawiającego określonymi w Specyfikacji Warunków Zamówienia (dalej jako: „SWZ”) oraz na warunkach określonych w decyzji o udzieleniu pozwolenia na budowę dla przedmiotowej inwestycji oraz w niniejszej umowie.</w:t>
      </w:r>
    </w:p>
    <w:p w14:paraId="00000016" w14:textId="77777777" w:rsidR="00C64554" w:rsidRDefault="00760DF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-405"/>
        </w:tabs>
        <w:ind w:left="426" w:hanging="426"/>
        <w:jc w:val="both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color w:val="000000"/>
        </w:rPr>
        <w:t xml:space="preserve">Szczegółowy zakres przedmiotu umowy określa przedmiar robót, specyfikacja warunków zamówienia, oferta przetargowa Wykonawcy, które stanowią integralną część umowy. </w:t>
      </w:r>
    </w:p>
    <w:p w14:paraId="00000017" w14:textId="77777777" w:rsidR="00C64554" w:rsidRDefault="00760DFC">
      <w:pPr>
        <w:pBdr>
          <w:top w:val="nil"/>
          <w:left w:val="nil"/>
          <w:bottom w:val="nil"/>
          <w:right w:val="nil"/>
          <w:between w:val="nil"/>
        </w:pBdr>
        <w:tabs>
          <w:tab w:val="left" w:pos="-405"/>
        </w:tabs>
        <w:jc w:val="both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color w:val="000000"/>
        </w:rPr>
        <w:lastRenderedPageBreak/>
        <w:t xml:space="preserve"> </w:t>
      </w:r>
    </w:p>
    <w:p w14:paraId="00000018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p w14:paraId="00000019" w14:textId="77777777" w:rsidR="00C64554" w:rsidRDefault="00760DFC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§ 2</w:t>
      </w:r>
    </w:p>
    <w:p w14:paraId="0000001A" w14:textId="77777777" w:rsidR="00C64554" w:rsidRDefault="00760DFC">
      <w:pPr>
        <w:pStyle w:val="Nagwek2"/>
        <w:numPr>
          <w:ilvl w:val="0"/>
          <w:numId w:val="11"/>
        </w:numPr>
        <w:tabs>
          <w:tab w:val="left" w:pos="708"/>
        </w:tabs>
        <w:ind w:left="426" w:hanging="426"/>
      </w:pPr>
      <w:r>
        <w:rPr>
          <w:rFonts w:ascii="Arial" w:eastAsia="Arial" w:hAnsi="Arial" w:cs="Arial"/>
        </w:rPr>
        <w:t xml:space="preserve">Wykonawca oświadcza, że zapoznał się z dokumentacją przetargową oraz procedurami budowlano-jakościowymi i nie wnosi żadnych zastrzeżeń. Wykonawca oświadcza, że otrzymał od Zamawiającego wszelkie niezbędne dane, mogące mieć wpływ na ryzyko i okoliczności realizacji przedmiotu umowy. </w:t>
      </w:r>
    </w:p>
    <w:p w14:paraId="0000001B" w14:textId="77777777" w:rsidR="00C64554" w:rsidRDefault="00760DFC">
      <w:pPr>
        <w:pStyle w:val="Nagwek2"/>
        <w:numPr>
          <w:ilvl w:val="0"/>
          <w:numId w:val="11"/>
        </w:numPr>
        <w:tabs>
          <w:tab w:val="left" w:pos="708"/>
        </w:tabs>
        <w:ind w:left="426" w:hanging="426"/>
      </w:pPr>
      <w:r>
        <w:rPr>
          <w:rFonts w:ascii="Arial" w:eastAsia="Arial" w:hAnsi="Arial" w:cs="Arial"/>
        </w:rPr>
        <w:t>Wykonawca oświadcza, że zastrzeżenia lub uwagi do przedmiotu umowy (w tym terenu budowy oraz kompletności dokumentacji przetargowej i jej prawidłowości) mógł zgłosić w toku postępowania o udzielenie zamówienia. Wszelkie zastrzeżenia Wykonawcy dotyczące terenu budowy, prawidłowości i kompletności dokumentacji przetargowej otrzymanej od Zamawiającego zgłoszone po terminie zawarcia Umowy nie mogą stanowić podstawy do dochodzenia jakichkolwiek roszczeń od Zamawiającego.</w:t>
      </w:r>
    </w:p>
    <w:p w14:paraId="0000001C" w14:textId="77777777" w:rsidR="00C64554" w:rsidRDefault="00760DFC">
      <w:pPr>
        <w:pStyle w:val="Nagwek2"/>
        <w:numPr>
          <w:ilvl w:val="0"/>
          <w:numId w:val="11"/>
        </w:numPr>
        <w:tabs>
          <w:tab w:val="left" w:pos="708"/>
        </w:tabs>
        <w:ind w:left="426" w:hanging="426"/>
      </w:pPr>
      <w:r>
        <w:rPr>
          <w:rFonts w:ascii="Arial" w:eastAsia="Arial" w:hAnsi="Arial" w:cs="Arial"/>
          <w:color w:val="000000"/>
        </w:rPr>
        <w:t>Wykonawca oświadcza, że posiada odpowiednią wiedzę, doświadczenie i dysponuje stosowną bazą do wykonania przedmiotu umowy. Wykonawca oświadcza, że w złożonej ofercie uwzględnił wszystkie koszty związane z realizacją niniejszej umowy i przyjmuje pełną odpowiedzialność za skutki braku lub mylnego rozpoznania warunków realizacji zamówienia.</w:t>
      </w:r>
    </w:p>
    <w:p w14:paraId="0000001D" w14:textId="77777777" w:rsidR="00C64554" w:rsidRDefault="00760DFC">
      <w:pPr>
        <w:pStyle w:val="Nagwek2"/>
        <w:numPr>
          <w:ilvl w:val="0"/>
          <w:numId w:val="11"/>
        </w:numPr>
        <w:tabs>
          <w:tab w:val="left" w:pos="708"/>
        </w:tabs>
        <w:ind w:left="426" w:hanging="426"/>
      </w:pPr>
      <w:r>
        <w:rPr>
          <w:rFonts w:ascii="Arial" w:eastAsia="Arial" w:hAnsi="Arial" w:cs="Arial"/>
          <w:color w:val="000000"/>
        </w:rPr>
        <w:t xml:space="preserve">Wykonawca oświadcza, że osoby wykonujące przedmiot zamówienia posiadają niezbędne uprawnienia do wykonywania prac objętych niniejszym zamówieniem oraz że przed rozpoczęciem prac Wykonawca przedłoży Zamawiającemu kopie tych dokumentów. </w:t>
      </w:r>
    </w:p>
    <w:p w14:paraId="0000001E" w14:textId="77777777" w:rsidR="00C64554" w:rsidRDefault="00C64554">
      <w:pPr>
        <w:jc w:val="both"/>
        <w:rPr>
          <w:rFonts w:ascii="Arial" w:eastAsia="Arial" w:hAnsi="Arial" w:cs="Arial"/>
        </w:rPr>
      </w:pPr>
    </w:p>
    <w:p w14:paraId="0000001F" w14:textId="77777777" w:rsidR="00C64554" w:rsidRDefault="00760DFC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§ 3</w:t>
      </w:r>
    </w:p>
    <w:p w14:paraId="00000020" w14:textId="77777777" w:rsidR="00C64554" w:rsidRDefault="00760DFC">
      <w:pPr>
        <w:widowControl/>
        <w:numPr>
          <w:ilvl w:val="0"/>
          <w:numId w:val="19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Przedstawicielem Zamawiającego na terenie budowy jest ……....................................., a w przypadku jego nieobecności inne osoby wyznaczone przez Zamawiającego. </w:t>
      </w:r>
    </w:p>
    <w:p w14:paraId="00000021" w14:textId="72B193E7" w:rsidR="00C64554" w:rsidRDefault="00760DFC">
      <w:pPr>
        <w:widowControl/>
        <w:numPr>
          <w:ilvl w:val="0"/>
          <w:numId w:val="19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Przedstawicielem Wykonawcy jest ………………………. posiadający uprawnienia budowlane</w:t>
      </w:r>
      <w:r w:rsidR="00C80A6E">
        <w:rPr>
          <w:rFonts w:ascii="Arial" w:eastAsia="Arial" w:hAnsi="Arial" w:cs="Arial"/>
        </w:rPr>
        <w:t xml:space="preserve"> </w:t>
      </w:r>
      <w:r w:rsidR="00E13F0C">
        <w:rPr>
          <w:rFonts w:ascii="Arial" w:eastAsia="Arial" w:hAnsi="Arial" w:cs="Arial"/>
        </w:rPr>
        <w:t xml:space="preserve">nr </w:t>
      </w:r>
      <w:r>
        <w:rPr>
          <w:rFonts w:ascii="Arial" w:eastAsia="Arial" w:hAnsi="Arial" w:cs="Arial"/>
        </w:rPr>
        <w:t>................</w:t>
      </w:r>
    </w:p>
    <w:p w14:paraId="00000022" w14:textId="77777777" w:rsidR="00C64554" w:rsidRPr="00A9390C" w:rsidRDefault="00760DFC">
      <w:pPr>
        <w:widowControl/>
        <w:numPr>
          <w:ilvl w:val="0"/>
          <w:numId w:val="19"/>
        </w:numPr>
        <w:ind w:left="426" w:hanging="426"/>
        <w:jc w:val="both"/>
        <w:rPr>
          <w:rFonts w:ascii="Arial" w:eastAsia="Arial" w:hAnsi="Arial" w:cs="Arial"/>
        </w:rPr>
      </w:pPr>
      <w:bookmarkStart w:id="0" w:name="_Hlk222399008"/>
      <w:r>
        <w:rPr>
          <w:rFonts w:ascii="Arial" w:eastAsia="Arial" w:hAnsi="Arial" w:cs="Arial"/>
          <w:color w:val="000000"/>
        </w:rPr>
        <w:t xml:space="preserve">Prawa i obowiązki Zamawiającego i Wykonawcy określa ustawa z dnia 7 lipca 1994 r. Prawo </w:t>
      </w:r>
      <w:r w:rsidRPr="00A9390C">
        <w:rPr>
          <w:rFonts w:ascii="Arial" w:eastAsia="Arial" w:hAnsi="Arial" w:cs="Arial"/>
        </w:rPr>
        <w:t>budowlane (t. jedn. Dz. U. z 2025 r., poz. 418 ze zm.).</w:t>
      </w:r>
    </w:p>
    <w:p w14:paraId="00000023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bookmarkEnd w:id="0"/>
    <w:p w14:paraId="00000024" w14:textId="77777777" w:rsidR="00C64554" w:rsidRDefault="00760DFC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§ 4</w:t>
      </w:r>
    </w:p>
    <w:p w14:paraId="00000025" w14:textId="7D0883A2" w:rsidR="00C64554" w:rsidRDefault="00760DFC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Strony zgodnie ustalają, że wykonanie przedmiotu umowy oraz odbiór ostateczny nastąpi nie później niż </w:t>
      </w:r>
      <w:sdt>
        <w:sdtPr>
          <w:tag w:val="goog_rdk_2"/>
          <w:id w:val="1424804813"/>
        </w:sdtPr>
        <w:sdtContent>
          <w:sdt>
            <w:sdtPr>
              <w:tag w:val="goog_rdk_3"/>
              <w:id w:val="-940722051"/>
            </w:sdtPr>
            <w:sdtContent>
              <w:r w:rsidRPr="00DC0123">
                <w:rPr>
                  <w:rFonts w:ascii="Arial" w:eastAsia="Arial" w:hAnsi="Arial" w:cs="Arial"/>
                </w:rPr>
                <w:t xml:space="preserve">7 </w:t>
              </w:r>
            </w:sdtContent>
          </w:sdt>
        </w:sdtContent>
      </w:sdt>
      <w:r>
        <w:rPr>
          <w:rFonts w:ascii="Arial" w:eastAsia="Arial" w:hAnsi="Arial" w:cs="Arial"/>
          <w:color w:val="000000"/>
        </w:rPr>
        <w:t>miesięcy od daty podpisania umowy.</w:t>
      </w:r>
    </w:p>
    <w:p w14:paraId="00000026" w14:textId="77777777" w:rsidR="00C64554" w:rsidRDefault="00760DFC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Przekazanie placu budowy nastąpi wraz z zawarciem umowy.</w:t>
      </w:r>
    </w:p>
    <w:p w14:paraId="00000027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p w14:paraId="00000028" w14:textId="77777777" w:rsidR="00C64554" w:rsidRDefault="00760DFC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§ 5</w:t>
      </w:r>
    </w:p>
    <w:p w14:paraId="00000029" w14:textId="77777777" w:rsidR="00C64554" w:rsidRDefault="00760DFC">
      <w:pPr>
        <w:numPr>
          <w:ilvl w:val="0"/>
          <w:numId w:val="25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Wykonawca zobowiązuje się wykonać przedmiot umowy określony w § 1 </w:t>
      </w:r>
      <w:r>
        <w:rPr>
          <w:rFonts w:ascii="Arial" w:eastAsia="Arial" w:hAnsi="Arial" w:cs="Arial"/>
          <w:color w:val="000000"/>
        </w:rPr>
        <w:t>przy zachowaniu należytej zawodowej staranności zgodnie z</w:t>
      </w:r>
      <w:r>
        <w:rPr>
          <w:rFonts w:ascii="Arial" w:eastAsia="Arial" w:hAnsi="Arial" w:cs="Arial"/>
        </w:rPr>
        <w:t>:</w:t>
      </w:r>
    </w:p>
    <w:p w14:paraId="0000002A" w14:textId="77777777" w:rsidR="00C64554" w:rsidRDefault="00760DFC">
      <w:pPr>
        <w:numPr>
          <w:ilvl w:val="1"/>
          <w:numId w:val="25"/>
        </w:numPr>
        <w:ind w:left="85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warunkami wynikającymi z ustawy z dnia 7 lipca 1994 r. Prawo budowlane </w:t>
      </w:r>
      <w:r>
        <w:rPr>
          <w:rFonts w:ascii="Arial" w:eastAsia="Arial" w:hAnsi="Arial" w:cs="Arial"/>
          <w:color w:val="000000"/>
        </w:rPr>
        <w:t xml:space="preserve">oraz </w:t>
      </w:r>
      <w:r>
        <w:rPr>
          <w:rFonts w:ascii="Arial" w:eastAsia="Arial" w:hAnsi="Arial" w:cs="Arial"/>
        </w:rPr>
        <w:t xml:space="preserve">obowiązujących przepisów technicznych, Bezpieczeństwa i Higieny Pracy, przeciwpożarowych. </w:t>
      </w:r>
    </w:p>
    <w:p w14:paraId="0000002B" w14:textId="77777777" w:rsidR="00C64554" w:rsidRDefault="00760DFC">
      <w:pPr>
        <w:numPr>
          <w:ilvl w:val="1"/>
          <w:numId w:val="25"/>
        </w:numPr>
        <w:ind w:left="85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wymaganiami wynikającymi z Polskich Norm,</w:t>
      </w:r>
    </w:p>
    <w:p w14:paraId="0000002C" w14:textId="77777777" w:rsidR="00C64554" w:rsidRDefault="00760DFC">
      <w:pPr>
        <w:numPr>
          <w:ilvl w:val="1"/>
          <w:numId w:val="25"/>
        </w:numPr>
        <w:ind w:left="85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zasadami rzetelnej wiedzy technicznej oraz sztuki budowlanej.</w:t>
      </w:r>
    </w:p>
    <w:p w14:paraId="0000002D" w14:textId="77777777" w:rsidR="00C64554" w:rsidRDefault="00760DFC">
      <w:pPr>
        <w:numPr>
          <w:ilvl w:val="0"/>
          <w:numId w:val="25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Wykonawca zapewnia ogólny dozór terenu budowy oraz ponosi pełną odpowiedzialność za naruszenie przepisów bhp i p.poż. przez jego pracowników, właściwe zabezpieczenie realizowanych robót przed osobami trzecimi oraz za szkody materialne wyrządzone osobom trzecim podczas prowadzenia robót. W </w:t>
      </w:r>
      <w:r>
        <w:rPr>
          <w:rFonts w:ascii="Arial" w:eastAsia="Arial" w:hAnsi="Arial" w:cs="Arial"/>
        </w:rPr>
        <w:lastRenderedPageBreak/>
        <w:t>przypadku przerwania robót Wykonawca zobowiązany jest do zabezpieczenia wykonanych robót przed ich zniszczeniem.</w:t>
      </w:r>
    </w:p>
    <w:p w14:paraId="0000002E" w14:textId="77777777" w:rsidR="00C64554" w:rsidRDefault="00760DFC">
      <w:pPr>
        <w:numPr>
          <w:ilvl w:val="0"/>
          <w:numId w:val="25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</w:rPr>
        <w:t>Wykonawca ponosi odpowiedzialność wobec Zamawiającego oraz osób trzecich za szkody powstałe na terenie budowy w związku z prowadzonymi robotami.</w:t>
      </w:r>
    </w:p>
    <w:p w14:paraId="0000002F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p w14:paraId="00000030" w14:textId="77777777" w:rsidR="00C64554" w:rsidRDefault="00760DFC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§ 6 </w:t>
      </w:r>
    </w:p>
    <w:p w14:paraId="00000031" w14:textId="77777777" w:rsidR="00C64554" w:rsidRDefault="00760DFC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Do obowiązków Zamawiającego należy w szczególności:</w:t>
      </w:r>
    </w:p>
    <w:p w14:paraId="00000032" w14:textId="77777777" w:rsidR="00C64554" w:rsidRDefault="00760DFC">
      <w:pPr>
        <w:numPr>
          <w:ilvl w:val="0"/>
          <w:numId w:val="26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Protokolarne przekazanie Wykonawcy terenu budowy zgodnie z § 4 ust. 2, w stanie umożliwiającym rozpoczęcie i realizację robót;</w:t>
      </w:r>
    </w:p>
    <w:p w14:paraId="00000033" w14:textId="77777777" w:rsidR="00C64554" w:rsidRDefault="00760DFC">
      <w:pPr>
        <w:numPr>
          <w:ilvl w:val="0"/>
          <w:numId w:val="26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Wskazanie miejsca podłączenia do poboru energii elektrycznej i wody itp. </w:t>
      </w:r>
    </w:p>
    <w:p w14:paraId="00000034" w14:textId="77777777" w:rsidR="00C64554" w:rsidRDefault="00C64554">
      <w:pPr>
        <w:rPr>
          <w:rFonts w:ascii="Arial" w:eastAsia="Arial" w:hAnsi="Arial" w:cs="Arial"/>
          <w:b/>
          <w:bCs/>
        </w:rPr>
      </w:pPr>
    </w:p>
    <w:p w14:paraId="00000035" w14:textId="77777777" w:rsidR="00C64554" w:rsidRDefault="00760DFC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§ 7</w:t>
      </w:r>
    </w:p>
    <w:p w14:paraId="00000036" w14:textId="77777777" w:rsidR="00C64554" w:rsidRDefault="00760DFC">
      <w:pP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Do obowiązków Wykonawcy należy w szczególności:</w:t>
      </w:r>
    </w:p>
    <w:sdt>
      <w:sdtPr>
        <w:tag w:val="goog_rdk_5"/>
        <w:id w:val="476821907"/>
      </w:sdtPr>
      <w:sdtContent>
        <w:p w14:paraId="00000037" w14:textId="77777777" w:rsidR="00C64554" w:rsidRDefault="00760DFC" w:rsidP="00DC0123">
          <w:pPr>
            <w:numPr>
              <w:ilvl w:val="0"/>
              <w:numId w:val="1"/>
            </w:numPr>
            <w:ind w:left="709" w:hanging="349"/>
            <w:jc w:val="both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ustalenie terminu przekazania terenu budowy z upoważnionym przedstawicielem Zamawiającego,</w:t>
          </w:r>
        </w:p>
      </w:sdtContent>
    </w:sdt>
    <w:sdt>
      <w:sdtPr>
        <w:tag w:val="goog_rdk_6"/>
        <w:id w:val="762388158"/>
      </w:sdtPr>
      <w:sdtContent>
        <w:p w14:paraId="00000038" w14:textId="77777777" w:rsidR="00C64554" w:rsidRDefault="00760DFC" w:rsidP="00DC0123">
          <w:pPr>
            <w:numPr>
              <w:ilvl w:val="0"/>
              <w:numId w:val="1"/>
            </w:numPr>
            <w:ind w:left="709" w:hanging="349"/>
            <w:jc w:val="both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 xml:space="preserve">przedłożenie Zamawiającemu, najpóźniej w dniu zawarcia umowy oświadczenia Wykonawcy o podjęciu obowiązków, </w:t>
          </w:r>
        </w:p>
      </w:sdtContent>
    </w:sdt>
    <w:sdt>
      <w:sdtPr>
        <w:tag w:val="goog_rdk_7"/>
        <w:id w:val="-676657971"/>
      </w:sdtPr>
      <w:sdtContent>
        <w:p w14:paraId="00000039" w14:textId="77777777" w:rsidR="00C64554" w:rsidRDefault="00760DFC" w:rsidP="00DC0123">
          <w:pPr>
            <w:numPr>
              <w:ilvl w:val="0"/>
              <w:numId w:val="1"/>
            </w:numPr>
            <w:ind w:left="709" w:hanging="349"/>
            <w:jc w:val="both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właściwe oznakowanie i zabezpieczenie terenu budowy, ochronę mienia, zapewnienie zabezpieczenia przeciwpożarowego,</w:t>
          </w:r>
        </w:p>
      </w:sdtContent>
    </w:sdt>
    <w:sdt>
      <w:sdtPr>
        <w:tag w:val="goog_rdk_8"/>
        <w:id w:val="2014925359"/>
      </w:sdtPr>
      <w:sdtContent>
        <w:p w14:paraId="0000003A" w14:textId="77777777" w:rsidR="00C64554" w:rsidRDefault="00760DFC" w:rsidP="00DC0123">
          <w:pPr>
            <w:numPr>
              <w:ilvl w:val="0"/>
              <w:numId w:val="1"/>
            </w:numPr>
            <w:ind w:left="709" w:hanging="349"/>
            <w:jc w:val="both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utrzymanie terenu budowy w stanie wolnym od przeszkód komunikacyjnych, usuwanie awarii związanych z prowadzeniem budowy, nadzór nad bezpieczeństwem i higieną pracy,</w:t>
          </w:r>
        </w:p>
      </w:sdtContent>
    </w:sdt>
    <w:sdt>
      <w:sdtPr>
        <w:tag w:val="goog_rdk_9"/>
        <w:id w:val="1275843310"/>
      </w:sdtPr>
      <w:sdtContent>
        <w:p w14:paraId="0000003B" w14:textId="77777777" w:rsidR="00C64554" w:rsidRDefault="00760DFC" w:rsidP="00DC0123">
          <w:pPr>
            <w:numPr>
              <w:ilvl w:val="0"/>
              <w:numId w:val="1"/>
            </w:numPr>
            <w:ind w:left="709" w:hanging="349"/>
            <w:jc w:val="both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zapewnienie właściwej organizacji i koordynacji robót poprzez zapewnienie kierownictwa robót,</w:t>
          </w:r>
        </w:p>
      </w:sdtContent>
    </w:sdt>
    <w:sdt>
      <w:sdtPr>
        <w:tag w:val="goog_rdk_10"/>
        <w:id w:val="-1134926643"/>
      </w:sdtPr>
      <w:sdtContent>
        <w:p w14:paraId="0000003C" w14:textId="77777777" w:rsidR="00C64554" w:rsidRDefault="00760DFC" w:rsidP="00DC0123">
          <w:pPr>
            <w:numPr>
              <w:ilvl w:val="0"/>
              <w:numId w:val="1"/>
            </w:numPr>
            <w:ind w:left="709" w:hanging="349"/>
            <w:jc w:val="both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dostarczenie materiałów budowlanych i urządzeń niezbędnych do wykonania przedmiotu umowy, dostarczenia mediów na plac budowy ze źródeł wskazanych przez Zamawiającego, zgodnie z § 6 ust. 2 umowy,</w:t>
          </w:r>
        </w:p>
      </w:sdtContent>
    </w:sdt>
    <w:sdt>
      <w:sdtPr>
        <w:tag w:val="goog_rdk_11"/>
        <w:id w:val="-1444698688"/>
      </w:sdtPr>
      <w:sdtContent>
        <w:p w14:paraId="0000003D" w14:textId="77777777" w:rsidR="00C64554" w:rsidRDefault="00760DFC" w:rsidP="00DC0123">
          <w:pPr>
            <w:numPr>
              <w:ilvl w:val="0"/>
              <w:numId w:val="1"/>
            </w:numPr>
            <w:ind w:left="709" w:hanging="349"/>
            <w:jc w:val="both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utrzymywanie porządku na terenie budowy poprzez ochronę mienia, nadzór nad bezpieczeństwem i higieną pracy, zapewnienie bezpieczeństwa przeciwpożarowego, wykonanie zabezpieczeń w rejonie prowadzonych prac,</w:t>
          </w:r>
        </w:p>
      </w:sdtContent>
    </w:sdt>
    <w:sdt>
      <w:sdtPr>
        <w:tag w:val="goog_rdk_12"/>
        <w:id w:val="1274874445"/>
      </w:sdtPr>
      <w:sdtContent>
        <w:p w14:paraId="0000003E" w14:textId="77777777" w:rsidR="00C64554" w:rsidRDefault="00760DFC" w:rsidP="00DC0123">
          <w:pPr>
            <w:numPr>
              <w:ilvl w:val="0"/>
              <w:numId w:val="1"/>
            </w:numPr>
            <w:ind w:left="709" w:hanging="349"/>
            <w:jc w:val="both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każdorazowe uzgadnianie z Zamawiającym sposobu postępowania z materiałami uzyskanymi z demontażu lub rozbiórki, w ciągu 3 dni od daty ich pozyskania. Wykonawca zobowiązany będzie do wywiezienia materiałów z rozbiórki na własny koszt oraz ich utylizację zgodnie z obowiązującymi przepisami w zakresie ochrony środowiska,</w:t>
          </w:r>
        </w:p>
      </w:sdtContent>
    </w:sdt>
    <w:sdt>
      <w:sdtPr>
        <w:tag w:val="goog_rdk_13"/>
        <w:id w:val="-823075773"/>
      </w:sdtPr>
      <w:sdtContent>
        <w:p w14:paraId="0000003F" w14:textId="77777777" w:rsidR="00C64554" w:rsidRPr="00A9390C" w:rsidRDefault="00760DFC" w:rsidP="00DC0123">
          <w:pPr>
            <w:numPr>
              <w:ilvl w:val="0"/>
              <w:numId w:val="1"/>
            </w:numPr>
            <w:ind w:left="709" w:hanging="349"/>
            <w:jc w:val="both"/>
            <w:rPr>
              <w:rFonts w:ascii="Arial" w:eastAsia="Arial" w:hAnsi="Arial" w:cs="Arial"/>
            </w:rPr>
          </w:pPr>
          <w:r w:rsidRPr="00A9390C">
            <w:rPr>
              <w:rFonts w:ascii="Arial" w:eastAsia="Arial" w:hAnsi="Arial" w:cs="Arial"/>
            </w:rPr>
            <w:t>informowanie Zamawiającego o okolicznościach mogących wpłynąć na jakość robót,</w:t>
          </w:r>
        </w:p>
      </w:sdtContent>
    </w:sdt>
    <w:sdt>
      <w:sdtPr>
        <w:tag w:val="goog_rdk_14"/>
        <w:id w:val="1541906871"/>
      </w:sdtPr>
      <w:sdtContent>
        <w:p w14:paraId="00000040" w14:textId="77777777" w:rsidR="00C64554" w:rsidRPr="00A9390C" w:rsidRDefault="00760DFC" w:rsidP="00DC0123">
          <w:pPr>
            <w:numPr>
              <w:ilvl w:val="0"/>
              <w:numId w:val="1"/>
            </w:numPr>
            <w:ind w:left="709" w:hanging="349"/>
            <w:jc w:val="both"/>
            <w:rPr>
              <w:rFonts w:ascii="Arial" w:eastAsia="Arial" w:hAnsi="Arial" w:cs="Arial"/>
            </w:rPr>
          </w:pPr>
          <w:r w:rsidRPr="00A9390C">
            <w:rPr>
              <w:rFonts w:ascii="Arial" w:eastAsia="Arial" w:hAnsi="Arial" w:cs="Arial"/>
            </w:rPr>
            <w:t xml:space="preserve"> po zakończeniu robót uporządkowanie terenu  budowy i przekazanie go Zamawiającemu w terminie 3 dni po podpisaniu protokołu odbioru końcowego.</w:t>
          </w:r>
        </w:p>
      </w:sdtContent>
    </w:sdt>
    <w:sdt>
      <w:sdtPr>
        <w:tag w:val="goog_rdk_15"/>
        <w:id w:val="-2079595464"/>
      </w:sdtPr>
      <w:sdtContent>
        <w:p w14:paraId="00000041" w14:textId="77777777" w:rsidR="00C64554" w:rsidRPr="00A9390C" w:rsidRDefault="00760DFC" w:rsidP="00DC0123">
          <w:pPr>
            <w:numPr>
              <w:ilvl w:val="0"/>
              <w:numId w:val="1"/>
            </w:numPr>
            <w:ind w:left="709" w:hanging="349"/>
            <w:jc w:val="both"/>
            <w:rPr>
              <w:rFonts w:ascii="Arial" w:eastAsia="Arial" w:hAnsi="Arial" w:cs="Arial"/>
            </w:rPr>
          </w:pPr>
          <w:r w:rsidRPr="00A9390C">
            <w:rPr>
              <w:rFonts w:ascii="Arial" w:eastAsia="Arial" w:hAnsi="Arial" w:cs="Arial"/>
            </w:rPr>
            <w:t xml:space="preserve"> z terenu budowy gruzu zgodnie z  Ustawą z dnia 14 grudnia 2012 r. o odpadach (</w:t>
          </w:r>
          <w:hyperlink r:id="rId8">
            <w:r w:rsidRPr="00A9390C">
              <w:rPr>
                <w:rFonts w:ascii="Arial" w:eastAsia="Arial" w:hAnsi="Arial" w:cs="Arial"/>
              </w:rPr>
              <w:t>Dz.U. 2023 poz. 1587</w:t>
            </w:r>
          </w:hyperlink>
          <w:r w:rsidRPr="00A9390C">
            <w:rPr>
              <w:rFonts w:ascii="Arial" w:eastAsia="Arial" w:hAnsi="Arial" w:cs="Arial"/>
            </w:rPr>
            <w:t>),</w:t>
          </w:r>
        </w:p>
      </w:sdtContent>
    </w:sdt>
    <w:sdt>
      <w:sdtPr>
        <w:tag w:val="goog_rdk_16"/>
        <w:id w:val="1831751717"/>
      </w:sdtPr>
      <w:sdtContent>
        <w:p w14:paraId="00000042" w14:textId="77777777" w:rsidR="00C64554" w:rsidRDefault="00760DFC" w:rsidP="00DC0123">
          <w:pPr>
            <w:widowControl/>
            <w:numPr>
              <w:ilvl w:val="0"/>
              <w:numId w:val="1"/>
            </w:numPr>
            <w:pBdr>
              <w:top w:val="nil"/>
              <w:left w:val="nil"/>
              <w:bottom w:val="nil"/>
              <w:right w:val="nil"/>
              <w:between w:val="nil"/>
            </w:pBdr>
            <w:spacing w:after="160" w:line="259" w:lineRule="auto"/>
            <w:jc w:val="both"/>
            <w:rPr>
              <w:rFonts w:ascii="Arial" w:eastAsia="Arial" w:hAnsi="Arial" w:cs="Arial"/>
              <w:color w:val="000000"/>
            </w:rPr>
          </w:pPr>
          <w:r w:rsidRPr="00A9390C">
            <w:rPr>
              <w:rFonts w:ascii="Arial" w:eastAsia="Arial" w:hAnsi="Arial" w:cs="Arial"/>
            </w:rPr>
            <w:t>przeprowadzenie na własny koszt szkoleń dla pracowników Szpitala oraz</w:t>
          </w:r>
          <w:r w:rsidRPr="00A9390C">
            <w:rPr>
              <w:rFonts w:ascii="Arial" w:eastAsia="Arial" w:hAnsi="Arial" w:cs="Arial"/>
              <w:highlight w:val="yellow"/>
            </w:rPr>
            <w:t xml:space="preserve"> </w:t>
          </w:r>
          <w:r w:rsidRPr="00A9390C">
            <w:rPr>
              <w:rFonts w:ascii="Arial" w:eastAsia="Arial" w:hAnsi="Arial" w:cs="Arial"/>
            </w:rPr>
            <w:t>pracowników  obsługi technicznej wskazanych przez Zamawiającego, w zakresie obsługi, eksploatacji, konserwacji oraz podstawowej diagnostyki dostarczanych urządzeń technicznych. Szkolenia zostaną przeprowadzone w terminie 7 dni od dnia uruchomienia urządzeń, w miejscu wyznaczonym przez Zamawiającego,  dla co najmniej 6 osób. Po zakończeniu szkolenia Dostawca/Wykonawca przekaże Zamawiającemu materiały szkoleniowe oraz dokument potwierdzający odbycie szkolenia przez uczestników (lista obecności).</w:t>
          </w:r>
        </w:p>
      </w:sdtContent>
    </w:sdt>
    <w:p w14:paraId="00000044" w14:textId="77777777" w:rsidR="00C64554" w:rsidRDefault="00C64554">
      <w:pPr>
        <w:tabs>
          <w:tab w:val="left" w:pos="1694"/>
        </w:tabs>
        <w:ind w:left="-10" w:hanging="260"/>
        <w:rPr>
          <w:rFonts w:ascii="Arial" w:eastAsia="Arial" w:hAnsi="Arial" w:cs="Arial"/>
          <w:b/>
          <w:bCs/>
          <w:color w:val="002060"/>
        </w:rPr>
      </w:pPr>
    </w:p>
    <w:p w14:paraId="00000045" w14:textId="77777777" w:rsidR="00C64554" w:rsidRDefault="00760DFC">
      <w:pPr>
        <w:tabs>
          <w:tab w:val="left" w:pos="1694"/>
        </w:tabs>
        <w:ind w:left="-10" w:firstLine="10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§ 8</w:t>
      </w:r>
    </w:p>
    <w:p w14:paraId="00000046" w14:textId="77777777" w:rsidR="00C64554" w:rsidRDefault="00760DFC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Wykonawca zobowiązany będzie w szczególności do:</w:t>
      </w:r>
    </w:p>
    <w:p w14:paraId="00000047" w14:textId="77777777" w:rsidR="00C64554" w:rsidRDefault="00760DFC">
      <w:pPr>
        <w:numPr>
          <w:ilvl w:val="2"/>
          <w:numId w:val="28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przeprowadzenia niezbędnych prób technicznych i badań, płukania instalacji itp.,</w:t>
      </w:r>
    </w:p>
    <w:p w14:paraId="00000048" w14:textId="77777777" w:rsidR="00C64554" w:rsidRDefault="00760DFC">
      <w:pPr>
        <w:numPr>
          <w:ilvl w:val="2"/>
          <w:numId w:val="28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dostarczenia aprobat technicznych na wszystkie materiały i urządzenia użyte do budowy;</w:t>
      </w:r>
    </w:p>
    <w:p w14:paraId="00000049" w14:textId="77777777" w:rsidR="00C64554" w:rsidRDefault="00760DFC">
      <w:pPr>
        <w:numPr>
          <w:ilvl w:val="2"/>
          <w:numId w:val="28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wykonania pomiarów instalacji elektrycznych wymaganych po wykonaniu instalacji elektrycznych.</w:t>
      </w:r>
    </w:p>
    <w:p w14:paraId="0000004A" w14:textId="77777777" w:rsidR="00C64554" w:rsidRDefault="00C64554">
      <w:pPr>
        <w:jc w:val="center"/>
        <w:rPr>
          <w:rFonts w:ascii="Arial" w:eastAsia="Arial" w:hAnsi="Arial" w:cs="Arial"/>
          <w:b/>
          <w:bCs/>
          <w:color w:val="000000"/>
        </w:rPr>
      </w:pPr>
    </w:p>
    <w:p w14:paraId="0000004B" w14:textId="77777777" w:rsidR="00C64554" w:rsidRDefault="00760DFC">
      <w:pPr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>§ 9</w:t>
      </w:r>
    </w:p>
    <w:p w14:paraId="0000004C" w14:textId="77777777" w:rsidR="00C64554" w:rsidRDefault="00760DFC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Wykonawca zobowiązuje się wykonać przedmiot umowy samodzielnie, bez udziału podwykonawców / Wykonawca wykona osobiście następujące roboty budowlane w zakresie  ……………………............................…,  a pozostałe roboty budowlane, dostawy i usługi przy udziale podwykonawców, którzy zostali wymienieni w  załączniku nr 2 do niniejszej umowy.</w:t>
      </w:r>
    </w:p>
    <w:p w14:paraId="0000004D" w14:textId="77777777" w:rsidR="00C64554" w:rsidRDefault="00760DFC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Umowa</w:t>
      </w:r>
      <w:r>
        <w:rPr>
          <w:rFonts w:ascii="Arial" w:eastAsia="Arial" w:hAnsi="Arial" w:cs="Arial"/>
          <w:i/>
          <w:iCs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 xml:space="preserve">pomiędzy Wykonawcą, a Podwykonawcą nie może pozostawać w sprzeczności z postanowieniami niniejszej Umowy, w szczególności: </w:t>
      </w:r>
    </w:p>
    <w:p w14:paraId="0000004E" w14:textId="1F2C7D02" w:rsidR="00C64554" w:rsidRDefault="00760DFC">
      <w:pPr>
        <w:numPr>
          <w:ilvl w:val="1"/>
          <w:numId w:val="18"/>
        </w:numPr>
        <w:tabs>
          <w:tab w:val="left" w:pos="425"/>
        </w:tabs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przedmiot umowy z podwykonawcą powinien być zgodny z zakresem wskazanym w § 1 ust. 2 i 3 </w:t>
      </w:r>
      <w:sdt>
        <w:sdtPr>
          <w:tag w:val="goog_rdk_18"/>
          <w:id w:val="-1192898676"/>
        </w:sdtPr>
        <w:sdtContent>
          <w:r>
            <w:rPr>
              <w:rFonts w:ascii="Arial" w:eastAsia="Arial" w:hAnsi="Arial" w:cs="Arial"/>
              <w:color w:val="000000"/>
            </w:rPr>
            <w:t xml:space="preserve">przedmiotowej </w:t>
          </w:r>
        </w:sdtContent>
      </w:sdt>
      <w:r>
        <w:rPr>
          <w:rFonts w:ascii="Arial" w:eastAsia="Arial" w:hAnsi="Arial" w:cs="Arial"/>
          <w:color w:val="000000"/>
        </w:rPr>
        <w:t>umowy</w:t>
      </w:r>
      <w:r w:rsidR="00C80A6E">
        <w:rPr>
          <w:rFonts w:ascii="Arial" w:eastAsia="Arial" w:hAnsi="Arial" w:cs="Arial"/>
          <w:color w:val="000000"/>
        </w:rPr>
        <w:t>.</w:t>
      </w:r>
    </w:p>
    <w:p w14:paraId="0000004F" w14:textId="77777777" w:rsidR="00C64554" w:rsidRDefault="00760DFC">
      <w:pPr>
        <w:numPr>
          <w:ilvl w:val="1"/>
          <w:numId w:val="18"/>
        </w:numPr>
        <w:tabs>
          <w:tab w:val="left" w:pos="425"/>
        </w:tabs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</w:rPr>
        <w:t>termin zapłaty wynagrodzenia z podwykonawcą nie może być dłuższy niż 16 dni od daty otrzymania faktury przez Wykonawcę ze względu na konieczność przedłożenia przez Wykonawcę Zamawiającemu dokumentu określonego w § 9 ust. 18;</w:t>
      </w:r>
    </w:p>
    <w:p w14:paraId="00000050" w14:textId="77777777" w:rsidR="00C64554" w:rsidRDefault="00760DFC">
      <w:pPr>
        <w:numPr>
          <w:ilvl w:val="1"/>
          <w:numId w:val="18"/>
        </w:numPr>
        <w:tabs>
          <w:tab w:val="left" w:pos="425"/>
        </w:tabs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termin wykonania robót przez Podwykonawcę winien być zgodny z terminem wykonania przedmiotu Umowy zawartej pomiędzy Zamawiającym a Wykonawcą, chronologią robót wynikających z procesu technologicznego i  zasad sztuki budowlanej,  stanowiących przedmiot Umowy zawartej pomiędzy Zamawiającym a Wykonawcą;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00000051" w14:textId="77777777" w:rsidR="00C64554" w:rsidRDefault="00760DFC">
      <w:pPr>
        <w:numPr>
          <w:ilvl w:val="1"/>
          <w:numId w:val="18"/>
        </w:numPr>
        <w:tabs>
          <w:tab w:val="left" w:pos="425"/>
        </w:tabs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okres rękojmi i gwarancji winien być nie krótszy niż okres rękojmi i gwarancji udzielonej Zamawiającemu przez Wykonawcę; okres rękojmi i gwarancji liczy się od daty odbioru końcowego przedmiotu Umowy rozumianego jako data podpisania protokołu odbioru końcowego;</w:t>
      </w:r>
    </w:p>
    <w:p w14:paraId="00000052" w14:textId="77777777" w:rsidR="00C64554" w:rsidRDefault="00760DFC">
      <w:pPr>
        <w:numPr>
          <w:ilvl w:val="1"/>
          <w:numId w:val="18"/>
        </w:numPr>
        <w:tabs>
          <w:tab w:val="left" w:pos="425"/>
        </w:tabs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 przypadku uchylania się przez Wykonawcę od obowiązku zapłaty wymagalnego wynagrodzenia przysługującego Podwykonawcy, który zawarł:</w:t>
      </w:r>
    </w:p>
    <w:p w14:paraId="00000053" w14:textId="77777777" w:rsidR="00C64554" w:rsidRDefault="00760DFC">
      <w:pPr>
        <w:numPr>
          <w:ilvl w:val="2"/>
          <w:numId w:val="18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zaakceptowaną przez Zamawiającego umowę o Podwykonawstwo, której przedmiotem są roboty budowlane lub</w:t>
      </w:r>
    </w:p>
    <w:p w14:paraId="00000054" w14:textId="77777777" w:rsidR="00C64554" w:rsidRDefault="00760DFC">
      <w:pPr>
        <w:numPr>
          <w:ilvl w:val="2"/>
          <w:numId w:val="18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przedłożoną Zamawiającemu umowę o Podwykonawstwo, której przedmiotem są dostawy lub usługi, </w:t>
      </w:r>
    </w:p>
    <w:p w14:paraId="00000055" w14:textId="77777777" w:rsidR="00C64554" w:rsidRDefault="00760DFC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Zamawiający zapłaci bezpośrednio Podwykonawcy kwotę należnego wynagrodzenia bez odsetek należnych Podwykonawcy, zgodnie z treścią umowy o podwykonawstwo z zastrzeżeniem ust. 18 i nast.</w:t>
      </w:r>
    </w:p>
    <w:p w14:paraId="00000056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Umowa o podwykonawstwo nie może zawierać postanowień uzależniających uzyskanie przez Podwykonawcę płatności od Wykonawcy od zapłaty Wykonawcy przez Zamawiającego wynagrodzenia obejmującego zakres robót wykonanych przez Podwykonawcę.</w:t>
      </w:r>
    </w:p>
    <w:p w14:paraId="00000057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Zawarcie umowy o podwykonawstwo, której przedmiotem są roboty budowlane, może nastąpić wyłącznie po pisemnej akceptacji jej projektu przez Zamawiającego, a przystąpienie do realizacji robót budowlanych przez Podwykonawcę może nastąpić wyłącznie po akceptacji umowy o </w:t>
      </w:r>
      <w:r>
        <w:rPr>
          <w:rFonts w:ascii="Arial" w:eastAsia="Arial" w:hAnsi="Arial" w:cs="Arial"/>
        </w:rPr>
        <w:lastRenderedPageBreak/>
        <w:t xml:space="preserve">podwykonawstwo przez Zamawiającego. </w:t>
      </w:r>
    </w:p>
    <w:p w14:paraId="00000058" w14:textId="77777777" w:rsidR="00C64554" w:rsidRPr="00281DFD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Wykonawca zobowiązany jest do przedłożenia Zamawiającemu w Kancelarii Szpitala Specjalistycznego im. Stefana Żeromskiego SP ZOZ w Krakowie, os. Na Skarpie 66, 31-913 Kraków, Pawilon C - I Piętro   projektu umowy o podwykonawstwo, której przedmiotem są roboty budowlane, wraz z zestawieniem ilości robót i ich wyceną oraz z częścią dokumentacji dotyczącej wykonania robót, które mają być realizowane na podstawie umowy o podwykonawstwo lub ze wskazaniem tej części dokumentacji, nie później niż 14 </w:t>
      </w:r>
      <w:r w:rsidRPr="00281DFD">
        <w:rPr>
          <w:rFonts w:ascii="Arial" w:eastAsia="Arial" w:hAnsi="Arial" w:cs="Arial"/>
        </w:rPr>
        <w:t xml:space="preserve">dni przed planowanym terminem jej zawarcia.  </w:t>
      </w:r>
    </w:p>
    <w:p w14:paraId="00000059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 w:rsidRPr="00281DFD">
        <w:rPr>
          <w:rFonts w:ascii="Arial" w:eastAsia="Arial" w:hAnsi="Arial" w:cs="Arial"/>
        </w:rPr>
        <w:t>Projekt umowy o podwykonawstwo, której przedmiotem są roboty budowlane, będzie uważany za zaakceptowany przez Zamawiającego, jeżeli Zamawiający w terminie 14  dni od dnia przedłożenia mu projektu nie zgłosi na piśmie zastrzeżeń. Za dzień przedłożenia</w:t>
      </w:r>
      <w:r>
        <w:rPr>
          <w:rFonts w:ascii="Arial" w:eastAsia="Arial" w:hAnsi="Arial" w:cs="Arial"/>
        </w:rPr>
        <w:t xml:space="preserve"> projektu przez Wykonawcę uznaje się dzień przedłożenia projektu w Kancelarii Szpitala Specjalistycznego im. Stefana Żeromskiego SP ZOZ w Krakowie, os. Na Skarpie 66, 31-913 Kraków, Pawilon C - I Piętro na zasadach określonych w ust. 5.</w:t>
      </w:r>
    </w:p>
    <w:p w14:paraId="0000005A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Zamawiający zgłosi w terminie 14 dni pisemne zastrzeżenia do projektu umowy o podwykonawstwo, której przedmiotem są roboty budowlane, w szczególności w następujących przypadkach: </w:t>
      </w:r>
    </w:p>
    <w:p w14:paraId="0000005B" w14:textId="77777777" w:rsidR="00C64554" w:rsidRDefault="00760DFC">
      <w:pPr>
        <w:numPr>
          <w:ilvl w:val="1"/>
          <w:numId w:val="20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niespełniania przez projekt wymagań dotyczących umowy o podwykonawstwo, określonych w SWZ, w szczególności w zakresie oznaczenia Stron tej umowy, wartości wynagrodzenia z tytułu wykonania robót,</w:t>
      </w:r>
    </w:p>
    <w:p w14:paraId="0000005C" w14:textId="77777777" w:rsidR="00C64554" w:rsidRDefault="00760DFC">
      <w:pPr>
        <w:numPr>
          <w:ilvl w:val="1"/>
          <w:numId w:val="20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niezałączenia do projektu zestawień, dokumentów lub informacji, o których mowa w ust. 5,</w:t>
      </w:r>
    </w:p>
    <w:p w14:paraId="0000005D" w14:textId="77777777" w:rsidR="00C64554" w:rsidRDefault="00760DFC">
      <w:pPr>
        <w:numPr>
          <w:ilvl w:val="1"/>
          <w:numId w:val="20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niespełniania przez Podwykonawcę warunków określonych w IWZ dla Podwykonawców,</w:t>
      </w:r>
    </w:p>
    <w:p w14:paraId="0000005E" w14:textId="77777777" w:rsidR="00C64554" w:rsidRDefault="00760DFC">
      <w:pPr>
        <w:numPr>
          <w:ilvl w:val="1"/>
          <w:numId w:val="20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określenia terminu zapłaty wynagrodzenia dłuższego niż 16 dni od doręczenia Wykonawcy, Podwykonawcy lub dalszemu Podwykonawcy faktury lub rachunku za wykonane roboty budowlane,</w:t>
      </w:r>
    </w:p>
    <w:p w14:paraId="0000005F" w14:textId="77777777" w:rsidR="00C64554" w:rsidRDefault="00760DFC">
      <w:pPr>
        <w:numPr>
          <w:ilvl w:val="1"/>
          <w:numId w:val="20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gdy wynagrodzenie za wykonanie robót budowlanych powierzanych do wykonania Podwykonawcy lub dalszemu Podwykonawcy przekroczy wartość wycenioną za te roboty w Umowie,</w:t>
      </w:r>
    </w:p>
    <w:p w14:paraId="00000060" w14:textId="77777777" w:rsidR="00C64554" w:rsidRDefault="00760DFC">
      <w:pPr>
        <w:numPr>
          <w:ilvl w:val="1"/>
          <w:numId w:val="20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zamieszczenia w projekcie postanowień uzależniających uzyskanie przez Podwykonawcę płatności od Wykonawcy od zapłaty Wykonawcy przez Zamawiającego wynagrodzenia obejmującego zakres robót wykonanych przez Podwykonawcę,</w:t>
      </w:r>
    </w:p>
    <w:p w14:paraId="00000061" w14:textId="77777777" w:rsidR="00C64554" w:rsidRDefault="00760DFC">
      <w:pPr>
        <w:numPr>
          <w:ilvl w:val="1"/>
          <w:numId w:val="20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gdy termin realizacji robót budowlanych określonych projektem jest dłuższy niż przewidywany Umową dla tych robót,</w:t>
      </w:r>
    </w:p>
    <w:p w14:paraId="00000062" w14:textId="77777777" w:rsidR="00C64554" w:rsidRDefault="00760DFC">
      <w:pPr>
        <w:numPr>
          <w:ilvl w:val="1"/>
          <w:numId w:val="20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gdy projekt zawiera postanowienia dotyczące sposobu rozliczeń za wykonane roboty uniemożliwiającego rozliczenie tych robót pomiędzy Zamawiającym a Wykonawcą na podstawie Umowy.</w:t>
      </w:r>
    </w:p>
    <w:p w14:paraId="00000063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 przypadku zgłoszenia przez Zamawiającego zastrzeżeń do projektu umowy o podwykonawstwo w terminie 14 dni Wykonawca może przedłożyć zmieniony projekt umowy o podwykonawstwo, uwzględniający w całości zastrzeżenia Zamawiającego.</w:t>
      </w:r>
    </w:p>
    <w:p w14:paraId="00000064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Po pisemnej akceptacji projektu umowy o podwykonawstwo, której przedmiotem są roboty budowlane lub po upływie terminu na zgłoszenie przez Zamawiającego pisemnych zastrzeżeń do tego projektu, Wykonawca, Podwykonawca lub dalszy Podwykonawca przedłoży Zamawiającemu poświadczoną za zgodność z </w:t>
      </w:r>
      <w:r>
        <w:rPr>
          <w:rFonts w:ascii="Arial" w:eastAsia="Arial" w:hAnsi="Arial" w:cs="Arial"/>
        </w:rPr>
        <w:lastRenderedPageBreak/>
        <w:t>oryginałem kopię umowy o podwykonawstwo w terminie 7 dni od dnia zawarcia tej umowy, jednakże nie później niż na 7 dni przed dniem skierowania Podwykonawcy do realizacji robót budowlanych. W przypadku występowania Wykonawcy jako Konsorcjum z treści umowy musi wynikać, że umowa ta jest zawarta z wszystkimi członkami Konsorcjum, a nie tylko z jednym lub niektórymi z nich.</w:t>
      </w:r>
    </w:p>
    <w:p w14:paraId="00000065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Zamawiający zgłosi pisemny sprzeciw do przedłożonej umowy o podwykonawstwo, której przedmiotem są roboty budowlane, w terminie 7 dni od jej przedłożenia w przypadkach nieuwzględnienia w całości zastrzeżeń, o których mowa w ust. 9 </w:t>
      </w:r>
    </w:p>
    <w:p w14:paraId="00000066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Umowa o podwykonawstwo, której przedmiotem są roboty budowlane, będzie uważana za zaakceptowaną przez Zamawiającego, jeżeli Zamawiający w terminie 7 dni od dnia przedłożenia kopii tej umowy nie zgłosi do niej na piśmie sprzeciwu.</w:t>
      </w:r>
    </w:p>
    <w:p w14:paraId="00000067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Wykonawca, Podwykonawca, lub dalszy Podwykonawca zamówienia na roboty budowlane, przedkłada Zamawiającemu poświadczoną za zgodność z oryginałem kopię umowy o podwykonawstwo, której przedmiotem są dostawy lub usługi, w terminie 7 dni od dnia jej zawarcia, z wyłączeniem umów o podwykonawstwo o wartości mniejszej niż 0,5 % wartości Umowy oraz umów o podwykonawstwo, których przedmiot został wskazany w SWZ jako niepodlegający temu obowiązkowi, przy czym wyłączenie nie dotyczy umów o podwykonawstwo o wartości większej niż 50.000 zł .</w:t>
      </w:r>
    </w:p>
    <w:p w14:paraId="00000068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Wykonawca ma obowiązek doprowadzenia do zmiany umowy o podwykonawstwo w przypadku określonym w ust. 11 oraz na wezwanie Zamawiającego w przypadku przedłożenia umowy o podwykonawstwo, o której mowa w ust. 13, zawierającej termin zapłaty wynagrodzenia dłuższy niż 16 dni od dnia doręczenia faktury lub rachunku. Wykonawca nie może powierzyć Podwykonawcy realizacji przedmiotu umowy o podwykonawstwo w przypadku braku jej pisemnej akceptacji przez Zamawiającego.</w:t>
      </w:r>
    </w:p>
    <w:p w14:paraId="00000069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Wykonawca przedłoży, wraz z kopią umowy z podwykonawstwo, o której mowa w ust. 10 i 13, odpis z Krajowego Rejestru Sądowego Podwykonawcy lub inny dokument właściwy z uwagi na status prawny Podwykonawcy, potwierdzający uprawnienia osób zawierających umowę w imieniu Podwykonawcy.</w:t>
      </w:r>
    </w:p>
    <w:p w14:paraId="0000006A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Powierzenie realizacji zadań innemu Podwykonawcy niż ten, z którym została zawarta zaakceptowana przez Zamawiającego umowa o podwykonawstwo, lub zmiana zakresu zadań określonych tą umową wymaga ponownej akceptacji Zamawiającego w trybie określonym w ust. 3 do ust. 15.</w:t>
      </w:r>
    </w:p>
    <w:p w14:paraId="0000006B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Do zmian istotnych postanowień umów o podwykonawstwo, innych niż określone w ust. 16 stosuje się zasady określone w ust. 3 do ust. 15.</w:t>
      </w:r>
    </w:p>
    <w:p w14:paraId="0000006C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 przypadku zawarcia umowy o podwykonawstwo Wykonawca jest zobowiązany do dokonania zapłaty we własnym zakresie wynagrodzenia należnego Podwykonawcy z zachowaniem terminów określonych tą umową.</w:t>
      </w:r>
    </w:p>
    <w:p w14:paraId="0000006D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Wykonawca jest zobowiązany przedłożyć wraz z okresowym rozliczeniem należnego mu wynagrodzenia oświadczenia Podwykonawców lub dowody dotyczące zapłaty wynagrodzenia Podwykonawcom, których termin upłynął w danym okresie rozliczeniowym. Oświadczenia, podpisane przez osoby upoważnione do reprezentowania składających je Podwykonawców lub inne dowody na potwierdzenie dokonanej zapłaty wynagrodzenia powinny potwierdzać brak zaległości Wykonawcy w uregulowaniu wszystkich wymagalnych za ten okres rozliczeniowy wynagrodzeń Podwykonawców wynikających z umów o podwykonawstwo.</w:t>
      </w:r>
    </w:p>
    <w:p w14:paraId="0000006E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Jeżeli w terminie określonym w zaakceptowanej przez Zamawiającego umowie </w:t>
      </w:r>
      <w:r>
        <w:rPr>
          <w:rFonts w:ascii="Arial" w:eastAsia="Arial" w:hAnsi="Arial" w:cs="Arial"/>
        </w:rPr>
        <w:lastRenderedPageBreak/>
        <w:t>o podwykonawstwo, Wykonawca, Podwykonawca lub dalszy Podwykonawca nie zapłaci wymagalnego wynagrodzenia przysługującego Podwykonawcy, Podwykonawca może zwrócić się z żądaniem zapłaty należnego wynagrodzenia bezpośrednio do Zamawiającego.</w:t>
      </w:r>
    </w:p>
    <w:p w14:paraId="0000006F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Przed dokonaniem zapłaty na żądanie, o którym mowa w ust. 20 Zamawiający wezwie Wykonawcę do zgłoszenia pisemnych uwag dotyczących zasadności bezpośredniej zapłaty wynagrodzenia Podwykonawcy lub dalszemu Podwykonawcy, w terminie nie krótszym niż 7 dni od dnia doręczenia wezwania Podwykonawcy.</w:t>
      </w:r>
    </w:p>
    <w:p w14:paraId="00000070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 przypadku zgłoszenia przez Wykonawcę uwag, o których mowa w ust. 21, podważających zasadność bezpośredniej zapłaty, Zamawiający może:</w:t>
      </w:r>
    </w:p>
    <w:p w14:paraId="00000071" w14:textId="77777777" w:rsidR="00C64554" w:rsidRDefault="00760DFC">
      <w:pPr>
        <w:numPr>
          <w:ilvl w:val="1"/>
          <w:numId w:val="20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nie dokonać bezpośredniej zapłaty wynagrodzenia Podwykonawcy, jeżeli Wykonawca wykaże niezasadność takiej zapłaty albo</w:t>
      </w:r>
    </w:p>
    <w:p w14:paraId="00000072" w14:textId="77777777" w:rsidR="00C64554" w:rsidRDefault="00760DFC">
      <w:pPr>
        <w:numPr>
          <w:ilvl w:val="1"/>
          <w:numId w:val="20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złożyć do depozytu sądowego kwotę potrzebną na pokrycie wynagrodzenia Podwykonawcy w przypadku zaistnienia zasadniczej wątpliwości co do wysokości kwoty należnej zapłaty lub podmiotu, któremu płatność się należy albo</w:t>
      </w:r>
    </w:p>
    <w:p w14:paraId="00000073" w14:textId="77777777" w:rsidR="00C64554" w:rsidRDefault="00760DFC">
      <w:pPr>
        <w:numPr>
          <w:ilvl w:val="1"/>
          <w:numId w:val="20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dokonać bezpośredniej zapłaty wynagrodzenia Podwykonawcy lub dalszemu Podwykonawcy, jeżeli Podwykonawca lub dalszy Podwykonawca wykaże zasadność takiej zapłaty. </w:t>
      </w:r>
    </w:p>
    <w:p w14:paraId="00000074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Zamawiający jest zobowiązany zapłacić Podwykonawcy należne wynagrodzenie, będące przedmiotem żądania, o którym mowa w ust. 21, jeżeli Podwykonawca udokumentuje jego zasadność fakturą oraz dokumentami potwierdzającymi wykonanie i odbiór robót, a Wykonawca nie złoży w trybie określonym w ust. 21 uwag wykazujących niezasadność bezpośredniej zapłaty. Bezpośrednia zapłata obejmuje wyłącznie należne wynagrodzenie bez odsetek należnych Podwykonawcy.</w:t>
      </w:r>
    </w:p>
    <w:p w14:paraId="00000075" w14:textId="3C9F9244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 brak zapłaty przez Wykonawcę lub nieterminową zapłatę przez niego wynagrodzenia należnego podwykonawcom lub dalszym podwykonawcom Wykonawca obowiązany jest zapłacić Zamawiającemu karę umowną o której mowa w § 16 pkt 5)</w:t>
      </w:r>
      <w:r w:rsidR="00C80A6E">
        <w:rPr>
          <w:rFonts w:ascii="Arial" w:eastAsia="Arial" w:hAnsi="Arial" w:cs="Arial"/>
        </w:rPr>
        <w:t>.</w:t>
      </w:r>
    </w:p>
    <w:p w14:paraId="00000076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Kwotę równą kwocie zapłaconej Podwykonawcy, dalszemu Podwykonawcy lub skierowanej do depozytu sądowego Zamawiający potrąci z wynagrodzenia należnego Wykonawcy.</w:t>
      </w:r>
    </w:p>
    <w:p w14:paraId="00000077" w14:textId="77777777" w:rsidR="00C64554" w:rsidRDefault="00760DFC">
      <w:pPr>
        <w:numPr>
          <w:ilvl w:val="0"/>
          <w:numId w:val="20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Zamawiający może żądać od Wykonawcy zmiany albo odsunięcia Podwykonawcy, jeżeli sprzęt techniczny, osoby i kwalifikacje, którymi dysponuje Podwykonawca, nie spełniają warunków lub wymagań dotyczących podwykonawstwa, określonych w postępowaniu o udzielenie zamówienia publicznego, nie dają rękojmi należytego wykonania powierzonych Podwykonawcy robót budowlanych lub dotrzymania terminów realizacji tych robót.</w:t>
      </w:r>
    </w:p>
    <w:p w14:paraId="00000078" w14:textId="77777777" w:rsidR="00C64554" w:rsidRDefault="00C64554">
      <w:pPr>
        <w:rPr>
          <w:rFonts w:ascii="Arial" w:eastAsia="Arial" w:hAnsi="Arial" w:cs="Arial"/>
          <w:b/>
          <w:bCs/>
        </w:rPr>
      </w:pPr>
    </w:p>
    <w:p w14:paraId="00000079" w14:textId="77777777" w:rsidR="00C64554" w:rsidRDefault="00760DFC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§ 10</w:t>
      </w:r>
    </w:p>
    <w:p w14:paraId="0000007A" w14:textId="77777777" w:rsidR="00C64554" w:rsidRDefault="00760DFC">
      <w:pPr>
        <w:numPr>
          <w:ilvl w:val="3"/>
          <w:numId w:val="3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Wykonawca ponosi odpowiedzialność wobec Zamawiającego oraz osób trzecich za szkody powstałe na terenie budowy w związku z prowadzonymi robotami. </w:t>
      </w:r>
    </w:p>
    <w:p w14:paraId="0000007B" w14:textId="77777777" w:rsidR="00C64554" w:rsidRDefault="00760DFC">
      <w:pPr>
        <w:numPr>
          <w:ilvl w:val="3"/>
          <w:numId w:val="3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 czasie realizacji robót Wykonawca będzie utrzymywał teren budowy w stanie wolnym od przeszkód komunikacyjnych oraz będzie usuwał wszelkie urządzenia pomocnicze i zbędne materiały, odpady i śmieci oraz niepotrzebne urządzenia prowizoryczne.</w:t>
      </w:r>
    </w:p>
    <w:p w14:paraId="0000007C" w14:textId="77777777" w:rsidR="00C64554" w:rsidRDefault="00760DFC">
      <w:pPr>
        <w:numPr>
          <w:ilvl w:val="3"/>
          <w:numId w:val="3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 przypadku zniszczenia lub uszkodzenia mienia Zamawiającego lub osób trzecich w toku realizacji prac z winy Wykonawcy,</w:t>
      </w:r>
      <w:r>
        <w:rPr>
          <w:rFonts w:ascii="Arial" w:eastAsia="Arial" w:hAnsi="Arial" w:cs="Arial"/>
          <w:color w:val="000000"/>
        </w:rPr>
        <w:t xml:space="preserve"> na Wykonawcy spoczywa </w:t>
      </w:r>
      <w:r>
        <w:rPr>
          <w:rFonts w:ascii="Arial" w:eastAsia="Arial" w:hAnsi="Arial" w:cs="Arial"/>
          <w:color w:val="000000"/>
        </w:rPr>
        <w:lastRenderedPageBreak/>
        <w:t>obowiązek nap</w:t>
      </w:r>
      <w:r>
        <w:rPr>
          <w:rFonts w:ascii="Arial" w:eastAsia="Arial" w:hAnsi="Arial" w:cs="Arial"/>
        </w:rPr>
        <w:t xml:space="preserve">rawienia go i doprowadzenie do stanu poprzedniego, a w przypadku wyrządzenia szkód osobom trzecim zaspokojenie ich ewentualnych roszczeń. </w:t>
      </w:r>
    </w:p>
    <w:p w14:paraId="0000007D" w14:textId="77777777" w:rsidR="00C64554" w:rsidRDefault="00760DFC">
      <w:pPr>
        <w:numPr>
          <w:ilvl w:val="3"/>
          <w:numId w:val="3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Wykonawca jest odpowiedzialny względem Zamawiającego za wady wykonawstwa, w szczególności, jeżeli wykonany przedmiot umowy ma wady zmniejszające jego wartość lub użyteczność, lub wady o charakterze estetycznym.</w:t>
      </w:r>
    </w:p>
    <w:p w14:paraId="0000007E" w14:textId="77777777" w:rsidR="00C64554" w:rsidRDefault="00C64554">
      <w:pPr>
        <w:rPr>
          <w:rFonts w:ascii="Arial" w:eastAsia="Arial" w:hAnsi="Arial" w:cs="Arial"/>
          <w:b/>
          <w:bCs/>
        </w:rPr>
      </w:pPr>
    </w:p>
    <w:p w14:paraId="0000007F" w14:textId="77777777" w:rsidR="00C64554" w:rsidRDefault="00760DFC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§ 11</w:t>
      </w:r>
    </w:p>
    <w:p w14:paraId="00000080" w14:textId="77777777" w:rsidR="00C64554" w:rsidRDefault="00760DFC">
      <w:pPr>
        <w:numPr>
          <w:ilvl w:val="4"/>
          <w:numId w:val="3"/>
        </w:numPr>
        <w:ind w:left="426" w:hanging="426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Strony ustalają, że będą stosowane następujące rodzaje odbiorów:</w:t>
      </w:r>
    </w:p>
    <w:p w14:paraId="00000081" w14:textId="77777777" w:rsidR="00C64554" w:rsidRDefault="00760DFC">
      <w:pPr>
        <w:numPr>
          <w:ilvl w:val="1"/>
          <w:numId w:val="4"/>
        </w:numPr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</w:rPr>
        <w:t>odbiór końcowy - po zrealizowaniu przedmiotu umowy</w:t>
      </w:r>
      <w:r>
        <w:rPr>
          <w:rFonts w:ascii="Arial" w:eastAsia="Arial" w:hAnsi="Arial" w:cs="Arial"/>
        </w:rPr>
        <w:t>.</w:t>
      </w:r>
    </w:p>
    <w:p w14:paraId="00000082" w14:textId="77777777" w:rsidR="00C64554" w:rsidRDefault="00760DFC">
      <w:pPr>
        <w:numPr>
          <w:ilvl w:val="0"/>
          <w:numId w:val="4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Strony dopuszczają możliwość dokonania odbioru z zastrzeżeniem wad stwierdzonych w trakcie czynności odbioru, zgodnie z § 12.</w:t>
      </w:r>
    </w:p>
    <w:p w14:paraId="00000083" w14:textId="77777777" w:rsidR="00C64554" w:rsidRDefault="00760DFC">
      <w:pPr>
        <w:numPr>
          <w:ilvl w:val="0"/>
          <w:numId w:val="4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Odbiór końcowy przedmiotu niniejszej umowy przez Zamawiającego nastąpi po zrealizowaniu przez Wykonawcę całego zakresu robót stanowiącego przedmiot niniejszej umowy i zakończeniu robót porządkowych i wykończeniowych oraz dopełnieniu wszelkich formalności koniecznych do rozpoczęcia użytkowania obiektu zgodnie z prawem budowlanym.</w:t>
      </w:r>
    </w:p>
    <w:p w14:paraId="00000084" w14:textId="77777777" w:rsidR="00C64554" w:rsidRDefault="00760DFC">
      <w:pPr>
        <w:numPr>
          <w:ilvl w:val="0"/>
          <w:numId w:val="4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Zamawiający wyznaczy termin i rozpocznie odbiór końcowy przedmiotu umowy w ciągu 7 dni roboczych od daty zawiadomienia go o osiągnięciu gotowości do odbioru końcowego, zawiadamiając o tym Wykonawcę. Odbiór zakończy się nie później niż w ciągu 14 dni od daty rozpoczęcia prac przez Komisję odbioru.</w:t>
      </w:r>
    </w:p>
    <w:p w14:paraId="00000085" w14:textId="77777777" w:rsidR="00C64554" w:rsidRDefault="00760DFC">
      <w:pPr>
        <w:numPr>
          <w:ilvl w:val="0"/>
          <w:numId w:val="4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 czynności odbioru Zamawiający sporządza protokół, który winien zawierać ustalenia poczynione w toku odbioru.</w:t>
      </w:r>
    </w:p>
    <w:p w14:paraId="00000086" w14:textId="77777777" w:rsidR="00C64554" w:rsidRDefault="00760DFC">
      <w:pPr>
        <w:numPr>
          <w:ilvl w:val="0"/>
          <w:numId w:val="4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Protokół odbioru podpisany przez strony Zamawiający doręcza Wykonawcy w dniu zakończenia czynności odbioru. Dzień ten stanowi datę odbioru. Odbiór ostateczny robót wykonanych przez podwykonawcę w obiekcie następuje z chwilą odbioru tego obiektu przez Zamawiającego od Wykonawcy.</w:t>
      </w:r>
    </w:p>
    <w:p w14:paraId="00000087" w14:textId="77777777" w:rsidR="00C64554" w:rsidRDefault="00760DFC">
      <w:pPr>
        <w:numPr>
          <w:ilvl w:val="0"/>
          <w:numId w:val="4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Załącznikiem do protokołu odbioru końcowego jest dokumentacja powykonawcza, o której mowa w § 8 ust. 1 - 3, § 12 ust. 4.</w:t>
      </w:r>
    </w:p>
    <w:p w14:paraId="00000088" w14:textId="77777777" w:rsidR="00C64554" w:rsidRDefault="00760DFC">
      <w:pPr>
        <w:numPr>
          <w:ilvl w:val="0"/>
          <w:numId w:val="4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Wykonawca zgłosi Zamawiającemu pisemnie gotowość do odbioru końcowego co najmniej na 3 dni roboczych przed terminem określonym w § 4 ust.1.  Potwierdzenie tego zgłoszenia lub brak ustosunkowania się przez Zamawiającego  w terminie 3 dni roboczych od daty dokonania zgłoszenia oznaczać będzie osiągnięcie przez Zamawiającego gotowości do odbioru w dacie pisemnego zgłoszenia. </w:t>
      </w:r>
    </w:p>
    <w:p w14:paraId="00000089" w14:textId="348DC000" w:rsidR="00C64554" w:rsidRDefault="00760DFC">
      <w:pPr>
        <w:numPr>
          <w:ilvl w:val="0"/>
          <w:numId w:val="4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Zamawiający odstępuje od odbioru, jeżeli w toku czynności odbioru zostanie stwierdzone, że przedmiot umowy nie osiągnął gotowości do odbioru z powodu nie zakończenia robót lub </w:t>
      </w:r>
      <w:sdt>
        <w:sdtPr>
          <w:tag w:val="goog_rdk_22"/>
          <w:id w:val="-364141523"/>
        </w:sdtPr>
        <w:sdtContent>
          <w:sdt>
            <w:sdtPr>
              <w:tag w:val="goog_rdk_23"/>
              <w:id w:val="1669221839"/>
            </w:sdtPr>
            <w:sdtContent>
              <w:r>
                <w:rPr>
                  <w:rFonts w:ascii="Arial" w:eastAsia="Arial" w:hAnsi="Arial" w:cs="Arial"/>
                </w:rPr>
                <w:t>nieprzeprowadzenia</w:t>
              </w:r>
            </w:sdtContent>
          </w:sdt>
        </w:sdtContent>
      </w:sdt>
      <w:sdt>
        <w:sdtPr>
          <w:tag w:val="goog_rdk_24"/>
          <w:id w:val="1211574583"/>
        </w:sdtPr>
        <w:sdtContent>
          <w:sdt>
            <w:sdtPr>
              <w:tag w:val="goog_rdk_25"/>
              <w:id w:val="1627301059"/>
              <w:showingPlcHdr/>
            </w:sdtPr>
            <w:sdtContent>
              <w:r w:rsidR="00DC0123">
                <w:t xml:space="preserve">     </w:t>
              </w:r>
            </w:sdtContent>
          </w:sdt>
        </w:sdtContent>
      </w:sdt>
      <w:r>
        <w:rPr>
          <w:rFonts w:ascii="Arial" w:eastAsia="Arial" w:hAnsi="Arial" w:cs="Arial"/>
        </w:rPr>
        <w:t xml:space="preserve"> wszystkich prób, lub jeżeli w toku czynności odbioru stwierdzone zostaną wady. Odstępując od odbioru Zamawiający wyznacza Wykonawcy stosowny termin do usunięcia wad, przeprowadzenia prób lub zakończenia robót. Po jego upływie Zamawiający wznawia czynności odbioru. </w:t>
      </w:r>
    </w:p>
    <w:p w14:paraId="0000008A" w14:textId="77777777" w:rsidR="00C64554" w:rsidRDefault="00760DFC">
      <w:pPr>
        <w:numPr>
          <w:ilvl w:val="0"/>
          <w:numId w:val="4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 przypadku zwłoki Wykonawcy w przystąpieniu do usunięcia wad stwierdzonych podczas odbioru końcowego Zamawiający zleci ich usunięcie osobie trzeciej na koszt wykonawcy.</w:t>
      </w:r>
    </w:p>
    <w:p w14:paraId="0000008B" w14:textId="77777777" w:rsidR="00C64554" w:rsidRDefault="00760DFC">
      <w:pPr>
        <w:numPr>
          <w:ilvl w:val="0"/>
          <w:numId w:val="4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 przypadku każdego odstąpienia zgodnie z ust. 9 od odbioru wznowionego Wykonawca zostanie obciążony kosztami odbioru.</w:t>
      </w:r>
    </w:p>
    <w:p w14:paraId="0000008C" w14:textId="77777777" w:rsidR="00C64554" w:rsidRDefault="00C64554">
      <w:pPr>
        <w:ind w:left="-1130"/>
        <w:jc w:val="center"/>
        <w:rPr>
          <w:rFonts w:ascii="Arial" w:eastAsia="Arial" w:hAnsi="Arial" w:cs="Arial"/>
          <w:b/>
          <w:bCs/>
        </w:rPr>
      </w:pPr>
    </w:p>
    <w:p w14:paraId="0000008D" w14:textId="77777777" w:rsidR="00C64554" w:rsidRDefault="00760DFC">
      <w:pPr>
        <w:ind w:left="-1130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  § 12</w:t>
      </w:r>
    </w:p>
    <w:p w14:paraId="0000008E" w14:textId="77777777" w:rsidR="00C64554" w:rsidRDefault="00760DFC">
      <w:pPr>
        <w:numPr>
          <w:ilvl w:val="3"/>
          <w:numId w:val="4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Jeżeli w toku czynności odbioru końcowego zostaną stwierdzone wady, to </w:t>
      </w:r>
      <w:r>
        <w:rPr>
          <w:rFonts w:ascii="Arial" w:eastAsia="Arial" w:hAnsi="Arial" w:cs="Arial"/>
        </w:rPr>
        <w:lastRenderedPageBreak/>
        <w:t>Zamawiającemu przysługują następujące uprawnienia:</w:t>
      </w:r>
    </w:p>
    <w:p w14:paraId="0000008F" w14:textId="77777777" w:rsidR="00C64554" w:rsidRDefault="00760DFC">
      <w:pPr>
        <w:numPr>
          <w:ilvl w:val="0"/>
          <w:numId w:val="5"/>
        </w:numPr>
        <w:ind w:left="709" w:hanging="283"/>
        <w:jc w:val="both"/>
        <w:rPr>
          <w:color w:val="000000"/>
        </w:rPr>
      </w:pPr>
      <w:r>
        <w:rPr>
          <w:rFonts w:ascii="Arial" w:eastAsia="Arial" w:hAnsi="Arial" w:cs="Arial"/>
        </w:rPr>
        <w:t>jeżeli wady pozwalają na użytkowanie przedmiotu</w:t>
      </w:r>
      <w:r>
        <w:rPr>
          <w:rFonts w:ascii="Arial" w:eastAsia="Arial" w:hAnsi="Arial" w:cs="Arial"/>
          <w:color w:val="FF0000"/>
        </w:rPr>
        <w:t xml:space="preserve"> </w:t>
      </w:r>
      <w:r>
        <w:rPr>
          <w:rFonts w:ascii="Arial" w:eastAsia="Arial" w:hAnsi="Arial" w:cs="Arial"/>
          <w:color w:val="000000"/>
        </w:rPr>
        <w:t>odbioru w sposób odpowiadający jego właściwościom i przeznaczeniu wówczas nastąpi odbiór, spisany zostanie protokół odbioru, w którym Zamawiający wyznaczy Wykonawcy termin na usunięcie stwierdzonych wad;</w:t>
      </w:r>
    </w:p>
    <w:p w14:paraId="00000090" w14:textId="77777777" w:rsidR="00C64554" w:rsidRDefault="00760DFC">
      <w:pPr>
        <w:numPr>
          <w:ilvl w:val="0"/>
          <w:numId w:val="5"/>
        </w:numPr>
        <w:ind w:left="709" w:hanging="283"/>
        <w:jc w:val="both"/>
        <w:rPr>
          <w:color w:val="000000"/>
        </w:rPr>
      </w:pPr>
      <w:r>
        <w:rPr>
          <w:rFonts w:ascii="Arial" w:eastAsia="Arial" w:hAnsi="Arial" w:cs="Arial"/>
          <w:color w:val="000000"/>
        </w:rPr>
        <w:t>jeżeli wady nie pozwalają na użytkowanie przedmiotu odbioru w sposób odpowiadający jego właściwościom i przeznaczeniu, wówczas Zamawiający odmówi dokonania odbioru; nowy termin odbioru zostanie ustalony w trybie określonym</w:t>
      </w:r>
      <w:r>
        <w:rPr>
          <w:rFonts w:ascii="Arial" w:eastAsia="Arial" w:hAnsi="Arial" w:cs="Arial"/>
        </w:rPr>
        <w:t xml:space="preserve"> w § 11 ust. 8;</w:t>
      </w:r>
    </w:p>
    <w:p w14:paraId="00000091" w14:textId="77777777" w:rsidR="00C64554" w:rsidRDefault="00760DFC">
      <w:pPr>
        <w:numPr>
          <w:ilvl w:val="0"/>
          <w:numId w:val="5"/>
        </w:numPr>
        <w:ind w:left="709" w:hanging="283"/>
        <w:jc w:val="both"/>
        <w:rPr>
          <w:color w:val="000000"/>
        </w:rPr>
      </w:pPr>
      <w:r>
        <w:rPr>
          <w:rFonts w:ascii="Arial" w:eastAsia="Arial" w:hAnsi="Arial" w:cs="Arial"/>
          <w:color w:val="000000"/>
        </w:rPr>
        <w:t>jeżeli wady nie są możliwe do usunięcia, ale nie uniemożliwiają one użytkowania przedmiotu odbioru w sposób odpowiadający jego właściwościom i przeznaczeniu, Zamawiający zastrzega sobie prawo</w:t>
      </w:r>
      <w:r>
        <w:rPr>
          <w:rFonts w:ascii="Arial" w:eastAsia="Arial" w:hAnsi="Arial" w:cs="Arial"/>
        </w:rPr>
        <w:t xml:space="preserve"> jednostronnego obniżenia wynagrodzenia odpowiednio do utraconej wartości użytkowej, technicznej obiektu. </w:t>
      </w:r>
    </w:p>
    <w:p w14:paraId="00000092" w14:textId="77777777" w:rsidR="00C64554" w:rsidRDefault="00760DFC">
      <w:pPr>
        <w:numPr>
          <w:ilvl w:val="3"/>
          <w:numId w:val="4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Strony postanawiają, że z czynności odbioru końcowego będzie spisany protokół zawierający wszelkie ustalenia dokonane w toku odbioru, jak też terminy wyznaczone na usunięcie stwierdzonych przy odbiorze wad.</w:t>
      </w:r>
    </w:p>
    <w:p w14:paraId="00000093" w14:textId="77777777" w:rsidR="00C64554" w:rsidRDefault="00760DFC">
      <w:pPr>
        <w:numPr>
          <w:ilvl w:val="3"/>
          <w:numId w:val="4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 załączniku do protokołu odbioru końcowego zostaną określone sposoby powiadamiania o wystąpieniu wad, warunki dostępu do budynku w celu ich usunięcia, wyznaczone uprawnione osoby i podmioty uprawnione do wykonania czynności po obu stronach w zakresie gwarancji i rękojmi.</w:t>
      </w:r>
    </w:p>
    <w:p w14:paraId="00000094" w14:textId="50BAFCCA" w:rsidR="00C64554" w:rsidRDefault="00760DFC">
      <w:pPr>
        <w:numPr>
          <w:ilvl w:val="3"/>
          <w:numId w:val="4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Wykonawca winien dostarczyć w dniu odbioru końcowego:</w:t>
      </w:r>
    </w:p>
    <w:p w14:paraId="2A3ECF16" w14:textId="77777777" w:rsidR="00C80A6E" w:rsidRDefault="00C80A6E" w:rsidP="00C80A6E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2 </w:t>
      </w:r>
      <w:proofErr w:type="spellStart"/>
      <w:r>
        <w:rPr>
          <w:rFonts w:ascii="Arial" w:eastAsia="Arial" w:hAnsi="Arial" w:cs="Arial"/>
          <w:color w:val="000000"/>
        </w:rPr>
        <w:t>kpl</w:t>
      </w:r>
      <w:proofErr w:type="spellEnd"/>
      <w:r>
        <w:rPr>
          <w:rFonts w:ascii="Arial" w:eastAsia="Arial" w:hAnsi="Arial" w:cs="Arial"/>
          <w:color w:val="000000"/>
        </w:rPr>
        <w:t xml:space="preserve"> dokumentów wymaganych obowiązującymi przepisami prawnymi i zapisami specyfikacji warunków zamówienia w zakresie przedmiotu Umowy; w szczególności zawierające:</w:t>
      </w:r>
    </w:p>
    <w:p w14:paraId="469B3E15" w14:textId="77777777" w:rsidR="00C80A6E" w:rsidRDefault="00C80A6E" w:rsidP="00C80A6E">
      <w:pPr>
        <w:numPr>
          <w:ilvl w:val="1"/>
          <w:numId w:val="2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deklaracje właściwości użytkowych  lub deklaracje zgodności na wbudowanie materiały,</w:t>
      </w:r>
    </w:p>
    <w:p w14:paraId="4CA98338" w14:textId="77777777" w:rsidR="00C80A6E" w:rsidRDefault="00C80A6E" w:rsidP="00C80A6E">
      <w:pPr>
        <w:numPr>
          <w:ilvl w:val="1"/>
          <w:numId w:val="2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certyfikaty i atesty na zamontowane materiały,</w:t>
      </w:r>
    </w:p>
    <w:p w14:paraId="3862FF09" w14:textId="77777777" w:rsidR="00C80A6E" w:rsidRDefault="00C80A6E" w:rsidP="00C80A6E">
      <w:pPr>
        <w:numPr>
          <w:ilvl w:val="1"/>
          <w:numId w:val="2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oświadczenie Wykonawcy o zakończeniu prac, </w:t>
      </w:r>
    </w:p>
    <w:p w14:paraId="4FD1C880" w14:textId="28C5693D" w:rsidR="00C80A6E" w:rsidRPr="00C80A6E" w:rsidRDefault="00C80A6E" w:rsidP="00C80A6E">
      <w:pPr>
        <w:numPr>
          <w:ilvl w:val="1"/>
          <w:numId w:val="2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 w:rsidRPr="00C80A6E">
        <w:rPr>
          <w:rFonts w:ascii="Arial" w:eastAsia="Arial" w:hAnsi="Arial" w:cs="Arial"/>
        </w:rPr>
        <w:t>inne wymagane przepisami prawa w zakresie przedmiotu zamówienia.</w:t>
      </w:r>
    </w:p>
    <w:p w14:paraId="0000009A" w14:textId="4C6B6A17" w:rsidR="00C64554" w:rsidRPr="00C80A6E" w:rsidRDefault="00760DFC" w:rsidP="00C80A6E">
      <w:pPr>
        <w:numPr>
          <w:ilvl w:val="3"/>
          <w:numId w:val="4"/>
        </w:numPr>
        <w:tabs>
          <w:tab w:val="left" w:pos="300"/>
        </w:tabs>
        <w:ind w:left="426" w:hanging="426"/>
        <w:jc w:val="both"/>
        <w:rPr>
          <w:rFonts w:ascii="Arial" w:eastAsia="Arial" w:hAnsi="Arial" w:cs="Arial"/>
        </w:rPr>
      </w:pPr>
      <w:r w:rsidRPr="00C80A6E">
        <w:rPr>
          <w:rFonts w:ascii="Arial" w:eastAsia="Arial" w:hAnsi="Arial" w:cs="Arial"/>
        </w:rPr>
        <w:t xml:space="preserve">Zamawiający wyznaczy także ostateczny termin na protokolarne stwierdzenie usunięcia wad fizycznych po upływie okresu rękojmi. </w:t>
      </w:r>
    </w:p>
    <w:p w14:paraId="0000009B" w14:textId="77777777" w:rsidR="00C64554" w:rsidRDefault="00760DFC">
      <w:pPr>
        <w:numPr>
          <w:ilvl w:val="3"/>
          <w:numId w:val="4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 przypadkach określonych w ust. 1 pkt a) i ust. 3 niniejszego paragrafu Wykonawca zobowiązany jest do zawiadomienia Zamawiającego o usunięciu wad oraz do żądania wyznaczenia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rFonts w:ascii="Arial" w:eastAsia="Arial" w:hAnsi="Arial" w:cs="Arial"/>
        </w:rPr>
        <w:t>terminu odbioru zakwestionowanych uprzednio robót, jako wadliwych. W przypadku zwłoki Wykonawcy w przystąpieniu do usunięcia wad stwierdzonych podczas odbioru końcowego Zamawiający zleci ich usunięcie osobie trzeciej na koszt Wykonawcy.</w:t>
      </w:r>
    </w:p>
    <w:p w14:paraId="0000009C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p w14:paraId="0000009D" w14:textId="77777777" w:rsidR="00C64554" w:rsidRDefault="00760DFC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§ 13</w:t>
      </w:r>
    </w:p>
    <w:p w14:paraId="0000009E" w14:textId="77777777" w:rsidR="00C64554" w:rsidRDefault="00760DFC">
      <w:pPr>
        <w:numPr>
          <w:ilvl w:val="3"/>
          <w:numId w:val="6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Za realizację przedmiotu umowy określone w § 1 ust. 2 niniejszej umowy Zamawiający zobowiązuje się zapłacić Wykonawcy  wynagrodzenie netto .....................................</w:t>
      </w:r>
      <w:r>
        <w:rPr>
          <w:rFonts w:ascii="Arial" w:eastAsia="Arial" w:hAnsi="Arial" w:cs="Arial"/>
          <w:b/>
          <w:bCs/>
        </w:rPr>
        <w:t xml:space="preserve"> zł</w:t>
      </w:r>
      <w:r>
        <w:rPr>
          <w:rFonts w:ascii="Arial" w:eastAsia="Arial" w:hAnsi="Arial" w:cs="Arial"/>
        </w:rPr>
        <w:t xml:space="preserve"> (słownie: ..............................................................................................................................................) które zostanie powiększone o podatek VAT (23%) w wysokości .............................zł (słownie: ..............................................), brutto: ...................................</w:t>
      </w:r>
      <w:r>
        <w:rPr>
          <w:rFonts w:ascii="Arial" w:eastAsia="Arial" w:hAnsi="Arial" w:cs="Arial"/>
          <w:b/>
          <w:bCs/>
        </w:rPr>
        <w:t xml:space="preserve"> zł </w:t>
      </w:r>
      <w:r>
        <w:rPr>
          <w:rFonts w:ascii="Arial" w:eastAsia="Arial" w:hAnsi="Arial" w:cs="Arial"/>
        </w:rPr>
        <w:t>(słownie: .....................................................................................................), zgodnie z ofertą przetargową Wykonawcy. Jest to wynagrodzenie ryczałtowe.</w:t>
      </w:r>
    </w:p>
    <w:p w14:paraId="0000009F" w14:textId="77777777" w:rsidR="00C64554" w:rsidRDefault="00760DFC">
      <w:pPr>
        <w:numPr>
          <w:ilvl w:val="3"/>
          <w:numId w:val="6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Wynagrodzenie, o którym mowa w ust. 1 obejmuje kompleksowe wykonanie </w:t>
      </w:r>
      <w:r>
        <w:rPr>
          <w:rFonts w:ascii="Arial" w:eastAsia="Arial" w:hAnsi="Arial" w:cs="Arial"/>
        </w:rPr>
        <w:lastRenderedPageBreak/>
        <w:t>przedmiotu jak i również koszt wszelkich robót</w:t>
      </w:r>
      <w:r>
        <w:rPr>
          <w:rFonts w:ascii="Arial" w:eastAsia="Arial" w:hAnsi="Arial" w:cs="Arial"/>
          <w:color w:val="000000"/>
        </w:rPr>
        <w:t xml:space="preserve">, </w:t>
      </w:r>
      <w:r>
        <w:rPr>
          <w:rFonts w:ascii="Arial" w:eastAsia="Arial" w:hAnsi="Arial" w:cs="Arial"/>
        </w:rPr>
        <w:t>przedmiotu umowy i jest niezmienne do końca realizacji przedmiotu umowy.</w:t>
      </w:r>
    </w:p>
    <w:p w14:paraId="000000A0" w14:textId="77777777" w:rsidR="00C64554" w:rsidRDefault="00C64554">
      <w:pPr>
        <w:ind w:left="-30"/>
        <w:jc w:val="center"/>
        <w:rPr>
          <w:rFonts w:ascii="Arial" w:eastAsia="Arial" w:hAnsi="Arial" w:cs="Arial"/>
          <w:b/>
          <w:bCs/>
        </w:rPr>
      </w:pPr>
    </w:p>
    <w:p w14:paraId="000000A1" w14:textId="77777777" w:rsidR="00C64554" w:rsidRDefault="00760DFC">
      <w:pPr>
        <w:ind w:left="-30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bCs/>
        </w:rPr>
        <w:t>§ 14</w:t>
      </w:r>
    </w:p>
    <w:p w14:paraId="000000A2" w14:textId="68B0FE88" w:rsidR="00C64554" w:rsidRDefault="00760DFC">
      <w:pPr>
        <w:numPr>
          <w:ilvl w:val="4"/>
          <w:numId w:val="6"/>
        </w:numPr>
        <w:ind w:left="426" w:hanging="426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Wynagrodzenie, o którym mowa w § 13 ust. 1 umowy płatne będzie w terminie  do 60 dni od daty otrzymania przez Zamawiającego prawidłowo wystawionej faktury przelewem na rachunek bankowy Wykonawcy.</w:t>
      </w:r>
    </w:p>
    <w:p w14:paraId="000000A3" w14:textId="4C5C8E15" w:rsidR="00C64554" w:rsidRPr="00455898" w:rsidRDefault="00455898" w:rsidP="00455898">
      <w:pPr>
        <w:numPr>
          <w:ilvl w:val="4"/>
          <w:numId w:val="6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</w:rPr>
        <w:t xml:space="preserve">Po wejściu w życie obligatoryjnego obowiązku wystawiania i odbierania przez Wykonawcę i Zamawiającego faktur przy użyciu  Krajowego Systemu e-faktur </w:t>
      </w:r>
      <w:r w:rsidRPr="00DC0123">
        <w:rPr>
          <w:rFonts w:ascii="Arial" w:eastAsia="Arial" w:hAnsi="Arial" w:cs="Arial"/>
        </w:rPr>
        <w:t>(</w:t>
      </w:r>
      <w:proofErr w:type="spellStart"/>
      <w:r w:rsidRPr="00DC0123">
        <w:rPr>
          <w:rFonts w:ascii="Arial" w:eastAsia="Arial" w:hAnsi="Arial" w:cs="Arial"/>
        </w:rPr>
        <w:t>KSeF</w:t>
      </w:r>
      <w:proofErr w:type="spellEnd"/>
      <w:r w:rsidRPr="00DC0123">
        <w:rPr>
          <w:rFonts w:ascii="Arial" w:eastAsia="Arial" w:hAnsi="Arial" w:cs="Arial"/>
        </w:rPr>
        <w:t>), faktury będą dostarczane i odbierane przy wykorzystaniu tego systemu natomiast załączniki do faktur będą wysyłane przez Wykonawcę na adres e-mail</w:t>
      </w:r>
      <w:r>
        <w:rPr>
          <w:rFonts w:ascii="Arial" w:eastAsia="Arial" w:hAnsi="Arial" w:cs="Arial"/>
        </w:rPr>
        <w:t xml:space="preserve"> Zamawiającego nr .......................................</w:t>
      </w:r>
    </w:p>
    <w:p w14:paraId="1A22322E" w14:textId="38255E43" w:rsidR="00455898" w:rsidRDefault="00455898" w:rsidP="00455898">
      <w:pPr>
        <w:numPr>
          <w:ilvl w:val="4"/>
          <w:numId w:val="6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Wynagrodzenie płatne będzie przelewem w terminie 60 dni od daty nadania numeru </w:t>
      </w:r>
      <w:proofErr w:type="spellStart"/>
      <w:r>
        <w:rPr>
          <w:rFonts w:ascii="Arial" w:eastAsia="Arial" w:hAnsi="Arial" w:cs="Arial"/>
        </w:rPr>
        <w:t>KseF</w:t>
      </w:r>
      <w:proofErr w:type="spellEnd"/>
      <w:r>
        <w:rPr>
          <w:rFonts w:ascii="Arial" w:eastAsia="Arial" w:hAnsi="Arial" w:cs="Arial"/>
        </w:rPr>
        <w:t xml:space="preserve"> lub jeżeli nie ma obowiązku </w:t>
      </w:r>
      <w:r w:rsidRPr="00DC0123">
        <w:rPr>
          <w:rFonts w:ascii="Arial" w:eastAsia="Arial" w:hAnsi="Arial" w:cs="Arial"/>
        </w:rPr>
        <w:t xml:space="preserve">wystawienia faktury przy użyciu </w:t>
      </w:r>
      <w:proofErr w:type="spellStart"/>
      <w:r w:rsidRPr="00DC0123">
        <w:rPr>
          <w:rFonts w:ascii="Arial" w:eastAsia="Arial" w:hAnsi="Arial" w:cs="Arial"/>
        </w:rPr>
        <w:t>KSeF</w:t>
      </w:r>
      <w:proofErr w:type="spellEnd"/>
      <w:r w:rsidRPr="00DC0123">
        <w:rPr>
          <w:rFonts w:ascii="Arial" w:eastAsia="Arial" w:hAnsi="Arial" w:cs="Arial"/>
        </w:rPr>
        <w:t>- od dnia otrzymania prawidłowej faktury przez</w:t>
      </w:r>
      <w:r>
        <w:rPr>
          <w:rFonts w:ascii="Arial" w:eastAsia="Arial" w:hAnsi="Arial" w:cs="Arial"/>
        </w:rPr>
        <w:t xml:space="preserve"> Zamawiającego. </w:t>
      </w:r>
      <w:r w:rsidRPr="00DC0123">
        <w:rPr>
          <w:rFonts w:ascii="Arial" w:eastAsia="Arial" w:hAnsi="Arial" w:cs="Arial"/>
        </w:rPr>
        <w:t>Wykonawca zapewnia, że podany rachunek bankowy na fakturze będzie rachunkiem znajdującym się w elektronicznym wykazie podmiotów (tzw. biała lista) prowadzonym przez Szefa Krajowej Administracji Skarbowej. Za termin zapłaty faktury przyjmuje się potwierdzenie przyjęcia do realizacji polecenia przelewu przez bank Zamawiającego</w:t>
      </w:r>
    </w:p>
    <w:p w14:paraId="0C9E1426" w14:textId="35B5F94C" w:rsidR="00455898" w:rsidRDefault="00455898" w:rsidP="00455898">
      <w:pPr>
        <w:numPr>
          <w:ilvl w:val="4"/>
          <w:numId w:val="6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Wynagrodzenie </w:t>
      </w:r>
      <w:r w:rsidRPr="00DC0123">
        <w:rPr>
          <w:rFonts w:ascii="Arial" w:eastAsia="Arial" w:hAnsi="Arial" w:cs="Arial"/>
        </w:rPr>
        <w:t>Wykonawcy obejmuje wszelkie koszty, jakie poniesie z tytułu należytej oraz zgodnej z Umową i obowiązującymi przepisami realizacji przedmiotu umowy (w tym wszelkie opłaty, podatki).</w:t>
      </w:r>
    </w:p>
    <w:p w14:paraId="2129B24D" w14:textId="70429717" w:rsidR="00455898" w:rsidRDefault="00455898" w:rsidP="00455898">
      <w:pPr>
        <w:numPr>
          <w:ilvl w:val="4"/>
          <w:numId w:val="6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Strony </w:t>
      </w:r>
      <w:r>
        <w:rPr>
          <w:rFonts w:ascii="Arial" w:eastAsia="Arial" w:hAnsi="Arial" w:cs="Arial"/>
          <w:color w:val="000000"/>
        </w:rPr>
        <w:t>postanawiają, że prawa i obowiązki wynikające z niniejszej umowy nie mogą być przenoszone na osoby trzecie bez uprzedniej pisemnej zgody drugiej Strony umowy. Dotyczy to w szczególności przenoszenia wierzytelności Wykonawcy przysługujących mu względem Zamawiającego w drodze cesji, faktoringu lub innej umowy o podobnym skutku.</w:t>
      </w:r>
    </w:p>
    <w:p w14:paraId="000000AB" w14:textId="3C8FB5EA" w:rsidR="00C64554" w:rsidRDefault="00C64554" w:rsidP="00455898">
      <w:pPr>
        <w:widowControl/>
        <w:shd w:val="clear" w:color="auto" w:fill="FFFFFF"/>
        <w:spacing w:line="249" w:lineRule="auto"/>
        <w:jc w:val="both"/>
        <w:rPr>
          <w:rFonts w:ascii="Arial" w:eastAsia="Arial" w:hAnsi="Arial" w:cs="Arial"/>
          <w:b/>
          <w:bCs/>
        </w:rPr>
      </w:pPr>
    </w:p>
    <w:p w14:paraId="000000AC" w14:textId="77777777" w:rsidR="00C64554" w:rsidRDefault="00760DFC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§ 15</w:t>
      </w:r>
    </w:p>
    <w:p w14:paraId="000000AD" w14:textId="77777777" w:rsidR="00C64554" w:rsidRDefault="00760DFC">
      <w:pPr>
        <w:numPr>
          <w:ilvl w:val="5"/>
          <w:numId w:val="6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Wykonawca zobowiązuje się wykonać przedmiot umowy przy użyciu materiałów zgodnych z dokumentacją przetargową. Zastosowane materiały winny posiadać certyfikaty, deklaracje właściwości użytkowych lub deklaracje zgodności, atesty oraz być zgodne z kryteriami technicznymi zawartymi w specyfikacjach technicznych wykonania i odbioru robót budowlanych i z właściwymi przepisami obowiązującymi w okresie realizacji umowy.</w:t>
      </w:r>
    </w:p>
    <w:p w14:paraId="000000AE" w14:textId="77777777" w:rsidR="00C64554" w:rsidRDefault="00760DFC">
      <w:pPr>
        <w:numPr>
          <w:ilvl w:val="5"/>
          <w:numId w:val="6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Dokumenty, o których mowa w ust. 1 Wykonawca przekaże Zamawiającemu podczas końcowego odbioru prac oraz udostępni do wglądu na każde żądanie Zamawiającego.</w:t>
      </w:r>
    </w:p>
    <w:p w14:paraId="000000AF" w14:textId="77777777" w:rsidR="00C64554" w:rsidRDefault="00C64554">
      <w:pPr>
        <w:jc w:val="both"/>
        <w:rPr>
          <w:rFonts w:ascii="Arial" w:eastAsia="Arial" w:hAnsi="Arial" w:cs="Arial"/>
        </w:rPr>
      </w:pPr>
    </w:p>
    <w:p w14:paraId="000000B0" w14:textId="77777777" w:rsidR="00C64554" w:rsidRDefault="00760DFC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§ 16</w:t>
      </w:r>
    </w:p>
    <w:p w14:paraId="000000B1" w14:textId="77777777" w:rsidR="00C64554" w:rsidRDefault="00760DFC">
      <w:pPr>
        <w:numPr>
          <w:ilvl w:val="6"/>
          <w:numId w:val="6"/>
        </w:numPr>
        <w:ind w:left="426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Za nieterminowe lub nienależyte wykonywanie prac Zamawiający może żądać od Wykonawcy zapłaty kar umownych w następujących wypadkach i wysokościach:</w:t>
      </w:r>
    </w:p>
    <w:p w14:paraId="000000B2" w14:textId="77777777" w:rsidR="00C64554" w:rsidRDefault="00760DFC">
      <w:pPr>
        <w:numPr>
          <w:ilvl w:val="1"/>
          <w:numId w:val="7"/>
        </w:numP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w przypadku niedotrzymania przez Wykonawcę określonego w § 4 ust. 1 terminu umowy wykonania przedmiotu umowy oraz odbioru końcowego Wykonawca zapłaci Zamawiającemu karę umowną w wysokości 0,25% wynagrodzenia umownego brutto, o którym mowa w § 13 ust. 1, za każdy dzień zwłoki liczony od terminu określonego w § 4 ust. 1 </w:t>
      </w:r>
    </w:p>
    <w:p w14:paraId="000000B3" w14:textId="48DEC6BF" w:rsidR="00C64554" w:rsidRDefault="00760DFC">
      <w:pPr>
        <w:numPr>
          <w:ilvl w:val="1"/>
          <w:numId w:val="7"/>
        </w:numP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za zwłokę w usunięciu wad Wykonawca zapłaci Zamawiającemu karę w wysokości 0,25%  wynagrodzenia umownego brutto, o którym mowa w § 13 ust. </w:t>
      </w:r>
      <w:r>
        <w:rPr>
          <w:rFonts w:ascii="Arial" w:eastAsia="Arial" w:hAnsi="Arial" w:cs="Arial"/>
          <w:color w:val="000000"/>
        </w:rPr>
        <w:lastRenderedPageBreak/>
        <w:t>1 , za każdy dzień zwłoki.</w:t>
      </w:r>
    </w:p>
    <w:p w14:paraId="000000B5" w14:textId="769BDCA3" w:rsidR="00C64554" w:rsidRPr="00C80A6E" w:rsidRDefault="00C80A6E" w:rsidP="00C80A6E">
      <w:pPr>
        <w:numPr>
          <w:ilvl w:val="1"/>
          <w:numId w:val="7"/>
        </w:numP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za brak terminowej zapłaty wynagrodzenia należnego podwykonawcy lub dalszemu podwykonawcy, w wysokości </w:t>
      </w:r>
      <w:r>
        <w:rPr>
          <w:rFonts w:ascii="Arial" w:eastAsia="Arial" w:hAnsi="Arial" w:cs="Arial"/>
          <w:b/>
          <w:bCs/>
          <w:color w:val="000000"/>
        </w:rPr>
        <w:t xml:space="preserve">3 000,00 </w:t>
      </w:r>
      <w:r>
        <w:rPr>
          <w:rFonts w:ascii="Arial" w:eastAsia="Arial" w:hAnsi="Arial" w:cs="Arial"/>
          <w:color w:val="000000"/>
        </w:rPr>
        <w:t>zł</w:t>
      </w:r>
    </w:p>
    <w:p w14:paraId="000000B6" w14:textId="77777777" w:rsidR="00C64554" w:rsidRDefault="00760DFC">
      <w:pPr>
        <w:numPr>
          <w:ilvl w:val="0"/>
          <w:numId w:val="7"/>
        </w:numPr>
        <w:ind w:left="426" w:hanging="426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W przypadku braku przedstawienia aktualnej polisy obejmującej cały okres obowiązywania umowy – Wykonawca zapłaci Zamawiającemu 1% wynagrodzenia umownego brutto, o którym mowa w § 13 ust. 1.</w:t>
      </w:r>
    </w:p>
    <w:p w14:paraId="000000B7" w14:textId="77777777" w:rsidR="00C64554" w:rsidRDefault="00760DFC">
      <w:pPr>
        <w:numPr>
          <w:ilvl w:val="0"/>
          <w:numId w:val="7"/>
        </w:numPr>
        <w:ind w:left="426" w:hanging="426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W przypadku odstąpienia</w:t>
      </w:r>
      <w:r>
        <w:rPr>
          <w:rFonts w:ascii="Arial" w:eastAsia="Arial" w:hAnsi="Arial" w:cs="Arial"/>
        </w:rPr>
        <w:t xml:space="preserve"> Zamawiającego od odbioru określonego w § 11 ust. 9 umowy </w:t>
      </w:r>
      <w:r>
        <w:rPr>
          <w:rFonts w:ascii="Arial" w:eastAsia="Arial" w:hAnsi="Arial" w:cs="Arial"/>
          <w:color w:val="000000"/>
        </w:rPr>
        <w:t>Wykonawca zapłaci Zamawiającemu 10%</w:t>
      </w:r>
      <w:r>
        <w:rPr>
          <w:rFonts w:ascii="Arial" w:eastAsia="Arial" w:hAnsi="Arial" w:cs="Arial"/>
        </w:rPr>
        <w:t xml:space="preserve"> wynagrodzenia umownego brutto, o którym mowa w § 13 </w:t>
      </w:r>
      <w:r>
        <w:rPr>
          <w:rFonts w:ascii="Arial" w:eastAsia="Arial" w:hAnsi="Arial" w:cs="Arial"/>
          <w:color w:val="000000"/>
        </w:rPr>
        <w:t xml:space="preserve">ust. 1. </w:t>
      </w:r>
    </w:p>
    <w:p w14:paraId="000000B8" w14:textId="77777777" w:rsidR="00C64554" w:rsidRDefault="00760DFC">
      <w:pPr>
        <w:numPr>
          <w:ilvl w:val="0"/>
          <w:numId w:val="7"/>
        </w:numPr>
        <w:ind w:left="426" w:hanging="426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</w:rPr>
        <w:t xml:space="preserve">Jeżeli naliczone kary umowne nie pokryją wysokości poniesionej szkody, Stronom przysługuje prawo dochodzenia odszkodowania uzupełniającego na zasadach ogólnych prawa cywilnego. </w:t>
      </w:r>
    </w:p>
    <w:p w14:paraId="000000B9" w14:textId="7ABC7FF9" w:rsidR="00C64554" w:rsidRDefault="00760DFC">
      <w:pPr>
        <w:numPr>
          <w:ilvl w:val="0"/>
          <w:numId w:val="7"/>
        </w:numPr>
        <w:ind w:left="426" w:hanging="426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</w:rPr>
        <w:t xml:space="preserve">Łączna maksymalna wysokość kar umownych, których mogą dochodzić Strony nie może przekroczyć 20% wartości wynagrodzenia określonego w Umowie. Pozostała kwota – jeżeli wartość wyrządzonej szkoda będzie przewyższała wysokość </w:t>
      </w:r>
      <w:sdt>
        <w:sdtPr>
          <w:tag w:val="goog_rdk_62"/>
          <w:id w:val="1338013499"/>
        </w:sdtPr>
        <w:sdtContent>
          <w:sdt>
            <w:sdtPr>
              <w:tag w:val="goog_rdk_63"/>
              <w:id w:val="1795680476"/>
            </w:sdtPr>
            <w:sdtContent>
              <w:r>
                <w:rPr>
                  <w:rFonts w:ascii="Arial" w:eastAsia="Arial" w:hAnsi="Arial" w:cs="Arial"/>
                </w:rPr>
                <w:t>kary</w:t>
              </w:r>
            </w:sdtContent>
          </w:sdt>
        </w:sdtContent>
      </w:sdt>
      <w:sdt>
        <w:sdtPr>
          <w:tag w:val="goog_rdk_64"/>
          <w:id w:val="1321456618"/>
        </w:sdtPr>
        <w:sdtContent>
          <w:sdt>
            <w:sdtPr>
              <w:tag w:val="goog_rdk_65"/>
              <w:id w:val="-2102274655"/>
              <w:showingPlcHdr/>
            </w:sdtPr>
            <w:sdtContent>
              <w:r w:rsidR="00DC0123">
                <w:t xml:space="preserve">     </w:t>
              </w:r>
            </w:sdtContent>
          </w:sdt>
        </w:sdtContent>
      </w:sdt>
      <w:r>
        <w:rPr>
          <w:rFonts w:ascii="Arial" w:eastAsia="Arial" w:hAnsi="Arial" w:cs="Arial"/>
        </w:rPr>
        <w:t xml:space="preserve"> umownej – będzie dochodzona przez Strony na zasadach ogólnych.</w:t>
      </w:r>
    </w:p>
    <w:p w14:paraId="000000BA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p w14:paraId="000000BB" w14:textId="77777777" w:rsidR="00C64554" w:rsidRDefault="00760DFC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§ 17</w:t>
      </w:r>
    </w:p>
    <w:p w14:paraId="000000BC" w14:textId="77777777" w:rsidR="00C64554" w:rsidRDefault="00760DFC">
      <w:pPr>
        <w:pStyle w:val="Nagwek2"/>
        <w:numPr>
          <w:ilvl w:val="1"/>
          <w:numId w:val="8"/>
        </w:numPr>
        <w:tabs>
          <w:tab w:val="left" w:pos="708"/>
        </w:tabs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Wykonawca ponosi pełną odpowiedzialność za jakość i trwałość wykonanych prac.</w:t>
      </w:r>
    </w:p>
    <w:p w14:paraId="000000BD" w14:textId="77777777" w:rsidR="00C64554" w:rsidRDefault="00760DFC">
      <w:pPr>
        <w:pStyle w:val="Nagwek2"/>
        <w:numPr>
          <w:ilvl w:val="1"/>
          <w:numId w:val="8"/>
        </w:numPr>
        <w:tabs>
          <w:tab w:val="left" w:pos="708"/>
        </w:tabs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Wykonawca przyjmuje odpowiedzialność za wszelkie naruszenie praw i szkody spowodowane osobom trzecim poprzez wadliwe wykonanie prac.</w:t>
      </w:r>
    </w:p>
    <w:p w14:paraId="000000BE" w14:textId="3C4F54BB" w:rsidR="00C64554" w:rsidRDefault="00760DFC">
      <w:pPr>
        <w:pStyle w:val="Nagwek2"/>
        <w:numPr>
          <w:ilvl w:val="1"/>
          <w:numId w:val="8"/>
        </w:numPr>
        <w:tabs>
          <w:tab w:val="left" w:pos="708"/>
        </w:tabs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 przypadku stwierdzenia nieterminowego lub nienależytego wykonywania prac objętych niniejszą umową przez Wykonawcę – Zamawiający może odstąpić od umowy z winy Wykonawcy bez wyznaczania terminu dodatkowego oraz naliczyć kary umowne o których mowa w § 16 </w:t>
      </w:r>
      <w:sdt>
        <w:sdtPr>
          <w:tag w:val="goog_rdk_66"/>
          <w:id w:val="28163155"/>
          <w:showingPlcHdr/>
        </w:sdtPr>
        <w:sdtContent>
          <w:r w:rsidR="00DC0123">
            <w:t xml:space="preserve">     </w:t>
          </w:r>
        </w:sdtContent>
      </w:sdt>
      <w:r>
        <w:rPr>
          <w:rFonts w:ascii="Arial" w:eastAsia="Arial" w:hAnsi="Arial" w:cs="Arial"/>
        </w:rPr>
        <w:t xml:space="preserve"> . </w:t>
      </w:r>
    </w:p>
    <w:p w14:paraId="000000BF" w14:textId="77777777" w:rsidR="00C64554" w:rsidRDefault="00760DFC">
      <w:pPr>
        <w:pStyle w:val="Nagwek2"/>
        <w:numPr>
          <w:ilvl w:val="1"/>
          <w:numId w:val="8"/>
        </w:numPr>
        <w:tabs>
          <w:tab w:val="left" w:pos="708"/>
        </w:tabs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 przypadku odstąpienia od umowy, o którym mowa w ust. 3, Zamawiający zastrzega sobie prawo dochodzenia odszkodowania, o ile straty związane z nieterminowym lub nienależytym wykonywaniem prac, bądź koszty wykonawstwa zastępczego, przewyższą kwotę naliczonej kary umownej.</w:t>
      </w:r>
    </w:p>
    <w:p w14:paraId="000000C0" w14:textId="77777777" w:rsidR="00C64554" w:rsidRDefault="00760DFC">
      <w:pPr>
        <w:pStyle w:val="Nagwek2"/>
        <w:numPr>
          <w:ilvl w:val="1"/>
          <w:numId w:val="8"/>
        </w:numPr>
        <w:tabs>
          <w:tab w:val="left" w:pos="708"/>
        </w:tabs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Wykonawcy nie przysługuje odszkodowanie za odstąpienie Zamawiającego od umowy z winy Wykonawcy.</w:t>
      </w:r>
    </w:p>
    <w:p w14:paraId="000000C1" w14:textId="77777777" w:rsidR="00C64554" w:rsidRDefault="00C64554">
      <w:pPr>
        <w:rPr>
          <w:rFonts w:ascii="Arial" w:eastAsia="Arial" w:hAnsi="Arial" w:cs="Arial"/>
          <w:b/>
          <w:bCs/>
        </w:rPr>
      </w:pPr>
    </w:p>
    <w:p w14:paraId="000000C2" w14:textId="77777777" w:rsidR="00C64554" w:rsidRDefault="00760DFC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§ 18</w:t>
      </w:r>
    </w:p>
    <w:p w14:paraId="000000C3" w14:textId="77777777" w:rsidR="00C64554" w:rsidRPr="00C80A6E" w:rsidRDefault="00760DFC">
      <w:pPr>
        <w:numPr>
          <w:ilvl w:val="2"/>
          <w:numId w:val="17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Zamawiający przewiduje w ramach wymagań, o których mowa w art.  95 ustawy z dnia 11 września 2019 roku, Prawo zamówień publicznych, realizację świadczenia usług określonych w ogłoszeniu o zamówienie lub dokumentach zamówienia, na podstawie umów o pracę zawartą przez Wykonawcę lub podwykonawców w rozumieniu przepisów ustawy z dnia 26 czerwca 1976 r. - </w:t>
      </w:r>
      <w:r w:rsidRPr="00C80A6E">
        <w:rPr>
          <w:rFonts w:ascii="Arial" w:eastAsia="Arial" w:hAnsi="Arial" w:cs="Arial"/>
        </w:rPr>
        <w:t xml:space="preserve">Kodeks pracy (Dz.U. 2025 poz. 277, z </w:t>
      </w:r>
      <w:proofErr w:type="spellStart"/>
      <w:r w:rsidRPr="00C80A6E">
        <w:rPr>
          <w:rFonts w:ascii="Arial" w:eastAsia="Arial" w:hAnsi="Arial" w:cs="Arial"/>
        </w:rPr>
        <w:t>późn</w:t>
      </w:r>
      <w:proofErr w:type="spellEnd"/>
      <w:r w:rsidRPr="00C80A6E">
        <w:rPr>
          <w:rFonts w:ascii="Arial" w:eastAsia="Arial" w:hAnsi="Arial" w:cs="Arial"/>
        </w:rPr>
        <w:t>. zm.).</w:t>
      </w:r>
    </w:p>
    <w:p w14:paraId="000000C4" w14:textId="77777777" w:rsidR="00C64554" w:rsidRDefault="00760DFC">
      <w:pPr>
        <w:numPr>
          <w:ilvl w:val="2"/>
          <w:numId w:val="17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Wykonawca zobowiązany jest udowodnić Zamawiającemu zatrudnienie, o którym mowa ust. 1 powyżej.</w:t>
      </w:r>
    </w:p>
    <w:p w14:paraId="000000C5" w14:textId="4150ACD8" w:rsidR="00C64554" w:rsidRDefault="00760DFC">
      <w:pPr>
        <w:numPr>
          <w:ilvl w:val="2"/>
          <w:numId w:val="17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Na każde wezwanie Zamawiającego Wykonawca przedłoży Zamawiającemu zestawienie osób, które realizowały umowę wraz z określeniem wykonywanych przez nie prac oraz oświadczeniem każdej z tych osób potwierdzającym, że przy wykonywaniu umowy, osoba ta była zatrudniona na umowę o pracę przez wykonawcę/podwykonawcę. </w:t>
      </w:r>
      <w:sdt>
        <w:sdtPr>
          <w:tag w:val="goog_rdk_67"/>
          <w:id w:val="-844570548"/>
        </w:sdtPr>
        <w:sdtContent>
          <w:sdt>
            <w:sdtPr>
              <w:tag w:val="goog_rdk_68"/>
              <w:id w:val="1251210591"/>
              <w:showingPlcHdr/>
            </w:sdtPr>
            <w:sdtContent>
              <w:r w:rsidR="00DC0123">
                <w:t xml:space="preserve">     </w:t>
              </w:r>
            </w:sdtContent>
          </w:sdt>
        </w:sdtContent>
      </w:sdt>
      <w:r>
        <w:rPr>
          <w:rFonts w:ascii="Arial" w:eastAsia="Arial" w:hAnsi="Arial" w:cs="Arial"/>
        </w:rPr>
        <w:t>Powyższe dotyczy także zatrudnienia przez wykonawcę cudzoziemców na podstawie umowy o pracę i potwierdzeniem o legalnym zatrudnieniu.</w:t>
      </w:r>
    </w:p>
    <w:p w14:paraId="000000C6" w14:textId="5E9DF98A" w:rsidR="00C64554" w:rsidRDefault="00760DFC">
      <w:pPr>
        <w:numPr>
          <w:ilvl w:val="2"/>
          <w:numId w:val="17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 trakcie realizacji umowy Wykonawca na każde pisemne żądanie </w:t>
      </w:r>
      <w:r>
        <w:rPr>
          <w:rFonts w:ascii="Arial" w:eastAsia="Arial" w:hAnsi="Arial" w:cs="Arial"/>
        </w:rPr>
        <w:lastRenderedPageBreak/>
        <w:t>Zamawiającego w terminie 5 dni roboczych przedkładał będzie Zamawiającemu raport na temat stanu i sposobu zatrudnienia osób zaangażowanych w wykonywanie czynności wskazanych w SWZ. Zamawiający jest uprawniony do żądania oświadczenia zatrudnionych osób, a także dokumentów potwierdzających podleganie ubezpieczeniom społecznym z tytułu zatrudnienia na podstawie umowy o pracę.</w:t>
      </w:r>
    </w:p>
    <w:p w14:paraId="6D7B1446" w14:textId="1D1BE1DB" w:rsidR="00DB0863" w:rsidRPr="00DB0863" w:rsidRDefault="00DB0863">
      <w:pPr>
        <w:numPr>
          <w:ilvl w:val="2"/>
          <w:numId w:val="17"/>
        </w:numPr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Wykonawca </w:t>
      </w:r>
      <w:r w:rsidRPr="00DC0123">
        <w:rPr>
          <w:rFonts w:ascii="Arial" w:eastAsia="Arial" w:hAnsi="Arial" w:cs="Arial"/>
          <w:color w:val="000000"/>
        </w:rPr>
        <w:t>zobowiązuje się zgodnie z art. 13 i 14 RODO przekazać osobom, których dane osobowe zostały przekazane przez Wykonawcę Zamawiającemu, w związku z prowadzeniem postępowania o udzielenie zamówienia publicznego</w:t>
      </w:r>
      <w:r>
        <w:rPr>
          <w:rFonts w:ascii="Arial" w:eastAsia="Arial" w:hAnsi="Arial" w:cs="Arial"/>
          <w:color w:val="000000"/>
        </w:rPr>
        <w:t xml:space="preserve"> a następnie wykonaniem umowy,</w:t>
      </w:r>
      <w:sdt>
        <w:sdtPr>
          <w:tag w:val="goog_rdk_74"/>
          <w:id w:val="-1236011296"/>
        </w:sdtPr>
        <w:sdtContent>
          <w:r w:rsidRPr="00DC0123">
            <w:rPr>
              <w:rFonts w:ascii="Arial" w:eastAsia="Arial" w:hAnsi="Arial" w:cs="Arial"/>
              <w:color w:val="000000"/>
            </w:rPr>
            <w:t xml:space="preserve"> klauzulę informacyjn</w:t>
          </w:r>
        </w:sdtContent>
      </w:sdt>
      <w:r>
        <w:rPr>
          <w:rFonts w:ascii="Arial" w:eastAsia="Arial" w:hAnsi="Arial" w:cs="Arial"/>
          <w:color w:val="000000"/>
        </w:rPr>
        <w:t>ą</w:t>
      </w:r>
      <w:sdt>
        <w:sdtPr>
          <w:tag w:val="goog_rdk_75"/>
          <w:id w:val="1268738288"/>
        </w:sdtPr>
        <w:sdtContent>
          <w:r w:rsidRPr="00DC0123">
            <w:rPr>
              <w:rFonts w:ascii="Arial" w:eastAsia="Arial" w:hAnsi="Arial" w:cs="Arial"/>
              <w:color w:val="000000"/>
            </w:rPr>
            <w:t xml:space="preserve"> RODO stanowi</w:t>
          </w:r>
        </w:sdtContent>
      </w:sdt>
      <w:r>
        <w:rPr>
          <w:rFonts w:ascii="Arial" w:eastAsia="Arial" w:hAnsi="Arial" w:cs="Arial"/>
          <w:color w:val="000000"/>
        </w:rPr>
        <w:t>ącą</w:t>
      </w:r>
      <w:sdt>
        <w:sdtPr>
          <w:tag w:val="goog_rdk_76"/>
          <w:id w:val="585048709"/>
        </w:sdtPr>
        <w:sdtContent>
          <w:r w:rsidRPr="00DC0123">
            <w:rPr>
              <w:rFonts w:ascii="Arial" w:eastAsia="Arial" w:hAnsi="Arial" w:cs="Arial"/>
              <w:color w:val="000000"/>
            </w:rPr>
            <w:t xml:space="preserve"> załącznik nr</w:t>
          </w:r>
        </w:sdtContent>
      </w:sdt>
      <w:r>
        <w:rPr>
          <w:rFonts w:ascii="Arial" w:eastAsia="Arial" w:hAnsi="Arial" w:cs="Arial"/>
          <w:color w:val="000000"/>
        </w:rPr>
        <w:t xml:space="preserve"> 4 </w:t>
      </w:r>
      <w:r w:rsidRPr="00DC0123">
        <w:rPr>
          <w:rFonts w:ascii="Arial" w:eastAsia="Arial" w:hAnsi="Arial" w:cs="Arial"/>
          <w:color w:val="000000"/>
        </w:rPr>
        <w:t>do niniejszej Umowy</w:t>
      </w:r>
      <w:r>
        <w:rPr>
          <w:rFonts w:ascii="Arial" w:eastAsia="Arial" w:hAnsi="Arial" w:cs="Arial"/>
          <w:color w:val="000000"/>
        </w:rPr>
        <w:t xml:space="preserve">. Klauzula informacyjna Wykonawcy stanowi załącznik nr 5 do niniejszej umowy. </w:t>
      </w:r>
    </w:p>
    <w:p w14:paraId="000000CA" w14:textId="77777777" w:rsidR="00C64554" w:rsidRDefault="00C64554">
      <w:pPr>
        <w:rPr>
          <w:rFonts w:ascii="Arial" w:eastAsia="Arial" w:hAnsi="Arial" w:cs="Arial"/>
          <w:b/>
          <w:bCs/>
        </w:rPr>
      </w:pPr>
    </w:p>
    <w:p w14:paraId="000000CB" w14:textId="77777777" w:rsidR="00C64554" w:rsidRDefault="00760DFC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§ 19</w:t>
      </w:r>
    </w:p>
    <w:p w14:paraId="000000CC" w14:textId="77777777" w:rsidR="00C64554" w:rsidRDefault="00760DFC">
      <w:pPr>
        <w:numPr>
          <w:ilvl w:val="3"/>
          <w:numId w:val="9"/>
        </w:numPr>
        <w:pBdr>
          <w:top w:val="nil"/>
          <w:left w:val="nil"/>
          <w:bottom w:val="nil"/>
          <w:right w:val="nil"/>
          <w:between w:val="nil"/>
        </w:pBdr>
        <w:ind w:left="426" w:hanging="426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Wykonawca udziela Zamawiającemu gwarancji jakości na:</w:t>
      </w:r>
    </w:p>
    <w:p w14:paraId="000000CD" w14:textId="77777777" w:rsidR="00C64554" w:rsidRDefault="00760DFC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roboty budowlane i instalacyjne – ………… (min. 36 miesięcy) </w:t>
      </w:r>
    </w:p>
    <w:p w14:paraId="000000CE" w14:textId="77777777" w:rsidR="00C64554" w:rsidRDefault="00760DFC">
      <w:pPr>
        <w:pBdr>
          <w:top w:val="nil"/>
          <w:left w:val="nil"/>
          <w:bottom w:val="nil"/>
          <w:right w:val="nil"/>
          <w:between w:val="nil"/>
        </w:pBdr>
        <w:ind w:left="1418" w:hanging="698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- </w:t>
      </w:r>
      <w:r>
        <w:rPr>
          <w:rFonts w:ascii="Arial" w:eastAsia="Arial" w:hAnsi="Arial" w:cs="Arial"/>
          <w:color w:val="000000"/>
        </w:rPr>
        <w:tab/>
        <w:t xml:space="preserve">licząc od dnia następnego po dokonaniu odbioru końcowego,  udokumentowanym protokołem odbiorczym składanym odpowiedniemu pracownikowi Szpitala w Dziale Organizacyjnym. Dochodzenie roszczeń przysługujących Zamawiającemu z tytułu gwarancji jakości nie wyłączają dochodzenia roszczeń wynikających z tytułu rękojmi za wady. </w:t>
      </w:r>
    </w:p>
    <w:p w14:paraId="000000CF" w14:textId="77777777" w:rsidR="00C64554" w:rsidRDefault="00760DFC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klimatyzatory i centrale wentylacyjne – ………… (min. 24 miesięcy) </w:t>
      </w:r>
    </w:p>
    <w:p w14:paraId="000000D0" w14:textId="77777777" w:rsidR="00C64554" w:rsidRDefault="00760DFC">
      <w:pPr>
        <w:pBdr>
          <w:top w:val="nil"/>
          <w:left w:val="nil"/>
          <w:bottom w:val="nil"/>
          <w:right w:val="nil"/>
          <w:between w:val="nil"/>
        </w:pBdr>
        <w:ind w:left="1418" w:hanging="698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- </w:t>
      </w:r>
      <w:r>
        <w:rPr>
          <w:rFonts w:ascii="Arial" w:eastAsia="Arial" w:hAnsi="Arial" w:cs="Arial"/>
          <w:color w:val="000000"/>
        </w:rPr>
        <w:tab/>
        <w:t>licząc od daty podpisania protokołu odbioru.</w:t>
      </w:r>
    </w:p>
    <w:p w14:paraId="000000D1" w14:textId="77777777" w:rsidR="00C64554" w:rsidRDefault="00760DFC">
      <w:pPr>
        <w:numPr>
          <w:ilvl w:val="3"/>
          <w:numId w:val="9"/>
        </w:numPr>
        <w:tabs>
          <w:tab w:val="left" w:pos="375"/>
        </w:tabs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Wykonawca jest odpowiedzialny z tytułu rękojmi za wady fizyczne przedmiotu umowy, istniejące w czasie dokonywania czynności odbioru oraz za wady powstałe po odbiorze, lecz z przyczyn tkwiących w przedmiocie w chwili odbioru.</w:t>
      </w:r>
    </w:p>
    <w:p w14:paraId="000000D2" w14:textId="7F4F43C5" w:rsidR="00C64554" w:rsidRDefault="00760DFC">
      <w:pPr>
        <w:numPr>
          <w:ilvl w:val="3"/>
          <w:numId w:val="9"/>
        </w:numPr>
        <w:tabs>
          <w:tab w:val="left" w:pos="375"/>
        </w:tabs>
        <w:ind w:left="426" w:hanging="426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Strony przyjmują, że uprawnienia z tytułu rękojmi za wady fizyczne wygasają po upływie 3 lat od daty odbioru </w:t>
      </w:r>
      <w:r w:rsidR="00E36123" w:rsidRPr="00E36123">
        <w:rPr>
          <w:rFonts w:ascii="Arial" w:eastAsia="Arial" w:hAnsi="Arial" w:cs="Arial"/>
          <w:b/>
          <w:bCs/>
        </w:rPr>
        <w:t>końcowego</w:t>
      </w:r>
      <w:r>
        <w:rPr>
          <w:rFonts w:ascii="Arial" w:eastAsia="Arial" w:hAnsi="Arial" w:cs="Arial"/>
        </w:rPr>
        <w:t>. Zamawiający może dochodzić roszczeń z tytułu rękojmi za wady także po upływie tego terminu, jeżeli przed jego upływem reklamował wadę. W tym wypadku roszczenia Zamawiającego wygasają w ciągu roku od dnia ujawnienia wady.</w:t>
      </w:r>
    </w:p>
    <w:p w14:paraId="000000D3" w14:textId="696A9849" w:rsidR="00C64554" w:rsidRDefault="00760DFC">
      <w:pPr>
        <w:numPr>
          <w:ilvl w:val="3"/>
          <w:numId w:val="9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W przypadku wystąpienia awarii, wad lub usterek w przedmiocie umowy w okresie gwarancji, Zamawiający zawiadomi Wykonawcę (faksem, pisemnie, e-mailem) a Wykonawca zobowiązuje się do bezwzględnego usunięcia w terminie </w:t>
      </w:r>
      <w:r w:rsidR="00E36123" w:rsidRPr="00E36123">
        <w:rPr>
          <w:rFonts w:ascii="Arial" w:eastAsia="Arial" w:hAnsi="Arial" w:cs="Arial"/>
          <w:b/>
          <w:bCs/>
        </w:rPr>
        <w:t xml:space="preserve">7 </w:t>
      </w:r>
      <w:r w:rsidRPr="00E36123">
        <w:rPr>
          <w:rFonts w:ascii="Arial" w:eastAsia="Arial" w:hAnsi="Arial" w:cs="Arial"/>
          <w:b/>
          <w:bCs/>
        </w:rPr>
        <w:t xml:space="preserve"> dni</w:t>
      </w:r>
      <w:r w:rsidR="00E36123" w:rsidRPr="00E36123">
        <w:rPr>
          <w:rFonts w:ascii="Arial" w:eastAsia="Arial" w:hAnsi="Arial" w:cs="Arial"/>
          <w:b/>
          <w:bCs/>
        </w:rPr>
        <w:t xml:space="preserve"> roboczych</w:t>
      </w:r>
      <w:r w:rsidR="00E36123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 xml:space="preserve"> na koszt Wykonawcy.</w:t>
      </w:r>
    </w:p>
    <w:p w14:paraId="000000D4" w14:textId="77777777" w:rsidR="00C64554" w:rsidRDefault="00760DFC">
      <w:pPr>
        <w:numPr>
          <w:ilvl w:val="3"/>
          <w:numId w:val="9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Strony zgodnie postanawiają, że osobami odpowiedzialnymi za realizację umowy są:</w:t>
      </w:r>
    </w:p>
    <w:p w14:paraId="000000D5" w14:textId="77777777" w:rsidR="00C64554" w:rsidRDefault="00760DFC">
      <w:pPr>
        <w:numPr>
          <w:ilvl w:val="0"/>
          <w:numId w:val="10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ze strony Zamawiającego – ….................  tel. ...........................................fax. …..... e-mail...................</w:t>
      </w:r>
    </w:p>
    <w:p w14:paraId="000000D6" w14:textId="77777777" w:rsidR="00C64554" w:rsidRDefault="00760DFC">
      <w:pPr>
        <w:numPr>
          <w:ilvl w:val="0"/>
          <w:numId w:val="10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ze strony Wykonawcy – …....................... tel. ...........................................fax. …..... e-mail...................</w:t>
      </w:r>
    </w:p>
    <w:p w14:paraId="000000D7" w14:textId="77777777" w:rsidR="00C64554" w:rsidRDefault="00760DFC">
      <w:pPr>
        <w:numPr>
          <w:ilvl w:val="2"/>
          <w:numId w:val="2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W przypadku bezskutecznego upływu terminu, o którym mowa w ust. 4 Zamawiający może zlecić jego realizację osobie trzeciej na koszt i ryzyko Wykonawcy. Powyższe nie powoduje utraty gwarancji. </w:t>
      </w:r>
    </w:p>
    <w:p w14:paraId="000000D8" w14:textId="77777777" w:rsidR="00C64554" w:rsidRDefault="00760DFC">
      <w:pPr>
        <w:numPr>
          <w:ilvl w:val="2"/>
          <w:numId w:val="23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Okres gwarancji na całość zadania zostanie wydłużony o czas od zgłoszenia wady lub usterki do jej usunięcia, a dla robót i materiałów wykonywanych i zastosowanych w ramach napraw gwarancyjnych, okres gwarancji rozpoczyna się od ich zakończenia potwierdzonego odbiorem, bez zastrzeżeń ze strony Zamawiającego. </w:t>
      </w:r>
    </w:p>
    <w:p w14:paraId="000000D9" w14:textId="77777777" w:rsidR="00C64554" w:rsidRDefault="00760DFC">
      <w:pPr>
        <w:numPr>
          <w:ilvl w:val="2"/>
          <w:numId w:val="23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</w:rPr>
        <w:t>Wykonawca może nie uznać reklamacji wyłącznie wtedy, gdy udo</w:t>
      </w:r>
      <w:r>
        <w:rPr>
          <w:rFonts w:ascii="Arial" w:eastAsia="Arial" w:hAnsi="Arial" w:cs="Arial"/>
        </w:rPr>
        <w:t xml:space="preserve">wodni </w:t>
      </w:r>
      <w:r>
        <w:rPr>
          <w:rFonts w:ascii="Arial" w:eastAsia="Arial" w:hAnsi="Arial" w:cs="Arial"/>
        </w:rPr>
        <w:lastRenderedPageBreak/>
        <w:t>Zamawiającemu, że wady powstały z wyłącznej winy Zamawiającego, bądź gdy powstały wyłącznie w wyniku działania siły wyższej.</w:t>
      </w:r>
    </w:p>
    <w:p w14:paraId="000000DA" w14:textId="77777777" w:rsidR="00C64554" w:rsidRDefault="00760DFC">
      <w:pPr>
        <w:numPr>
          <w:ilvl w:val="2"/>
          <w:numId w:val="23"/>
        </w:num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Po upływie terminu, o którym mowa w ust. 1 komisja powołana przez Zamawiającego z udziałem Wykonawcy dokona odbioru pogwarancyjnego.</w:t>
      </w:r>
    </w:p>
    <w:p w14:paraId="000000DB" w14:textId="77777777" w:rsidR="00C64554" w:rsidRDefault="00C64554">
      <w:pPr>
        <w:rPr>
          <w:rFonts w:ascii="Arial" w:eastAsia="Arial" w:hAnsi="Arial" w:cs="Arial"/>
        </w:rPr>
      </w:pPr>
    </w:p>
    <w:p w14:paraId="000000DC" w14:textId="77777777" w:rsidR="00C64554" w:rsidRDefault="00760DFC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§ 21</w:t>
      </w:r>
    </w:p>
    <w:p w14:paraId="000000DD" w14:textId="77777777" w:rsidR="00C64554" w:rsidRDefault="00760DFC">
      <w:pPr>
        <w:numPr>
          <w:ilvl w:val="0"/>
          <w:numId w:val="12"/>
        </w:numPr>
        <w:ind w:left="426" w:hanging="426"/>
        <w:jc w:val="both"/>
      </w:pPr>
      <w:r>
        <w:rPr>
          <w:rFonts w:ascii="Arial" w:eastAsia="Arial" w:hAnsi="Arial" w:cs="Arial"/>
        </w:rPr>
        <w:t>Wszelkie zmiany Umowy wymagają zgody obu Stron i zachowania formy pisemnej pod rygorem nieważności.</w:t>
      </w:r>
    </w:p>
    <w:p w14:paraId="000000DE" w14:textId="77777777" w:rsidR="00C64554" w:rsidRDefault="00760DFC">
      <w:pPr>
        <w:numPr>
          <w:ilvl w:val="0"/>
          <w:numId w:val="12"/>
        </w:numPr>
        <w:ind w:left="426" w:hanging="426"/>
        <w:jc w:val="both"/>
      </w:pPr>
      <w:r>
        <w:rPr>
          <w:rFonts w:ascii="Arial" w:eastAsia="Arial" w:hAnsi="Arial" w:cs="Arial"/>
        </w:rPr>
        <w:t xml:space="preserve">Zmiany umowy są dopuszczalne w zakresie dozwolonym przez art. 455 ustawy Prawo Zamówień Publicznych. </w:t>
      </w:r>
    </w:p>
    <w:p w14:paraId="000000DF" w14:textId="77777777" w:rsidR="00C64554" w:rsidRDefault="00760DFC">
      <w:pPr>
        <w:numPr>
          <w:ilvl w:val="0"/>
          <w:numId w:val="12"/>
        </w:numPr>
        <w:ind w:left="426" w:hanging="426"/>
        <w:jc w:val="both"/>
      </w:pPr>
      <w:r>
        <w:rPr>
          <w:rFonts w:ascii="Arial" w:eastAsia="Arial" w:hAnsi="Arial" w:cs="Arial"/>
        </w:rPr>
        <w:t xml:space="preserve">Zamawiający zgodnie z art. 455 ustawy Prawo Zamówień Publicznych przewiduje możliwość dokonania zmian wskazanych w treści umowy oraz zmian postanowień niniejszej umowy w stosunku do treści oferty, w następującym zakresie: </w:t>
      </w:r>
    </w:p>
    <w:p w14:paraId="000000E0" w14:textId="77777777" w:rsidR="00C64554" w:rsidRDefault="00760DFC">
      <w:pPr>
        <w:numPr>
          <w:ilvl w:val="2"/>
          <w:numId w:val="13"/>
        </w:numPr>
        <w:ind w:left="851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wysokości wynagrodzenia w przypadku:</w:t>
      </w:r>
    </w:p>
    <w:p w14:paraId="6D16F0C7" w14:textId="0914F705" w:rsidR="00C80A6E" w:rsidRDefault="00760DFC" w:rsidP="00C80A6E">
      <w:pPr>
        <w:numPr>
          <w:ilvl w:val="3"/>
          <w:numId w:val="13"/>
        </w:numPr>
        <w:ind w:left="1418" w:hanging="403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zmiany stawki podatku VAT, w odniesieniu do tej części wynagrodzenia, której zmiana dotyczy,</w:t>
      </w:r>
    </w:p>
    <w:p w14:paraId="1A8952F1" w14:textId="213FADC3" w:rsidR="00B7468A" w:rsidRDefault="00B7468A" w:rsidP="00B7468A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2) </w:t>
      </w:r>
      <w:r w:rsidRPr="00B7468A">
        <w:rPr>
          <w:rFonts w:ascii="Arial" w:eastAsia="Arial" w:hAnsi="Arial" w:cs="Arial"/>
          <w:b/>
          <w:bCs/>
        </w:rPr>
        <w:t>terminu realizacji przedmiotu zamówienia</w:t>
      </w:r>
      <w:r w:rsidRPr="00B7468A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>, gdy jest ona spowodowane:</w:t>
      </w:r>
    </w:p>
    <w:p w14:paraId="000000E4" w14:textId="621402A9" w:rsidR="00C64554" w:rsidRPr="00455898" w:rsidRDefault="00B7468A" w:rsidP="00B7468A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a. </w:t>
      </w:r>
      <w:r w:rsidR="00760DFC">
        <w:rPr>
          <w:rFonts w:ascii="Arial" w:eastAsia="Arial" w:hAnsi="Arial" w:cs="Arial"/>
        </w:rPr>
        <w:t xml:space="preserve">siłą wyższą – rozumianą jako wystąpienie zdarzenia nadzwyczajnego, zewnętrznego, niemożliwego do przewidzenia i zapobieżenia, którego nie dało się uniknąć nawet przy zachowaniu najwyższej staranności, a które uniemożliwia Wykonawcy wykonanie jego zobowiązania w części lub całości, a w szczególności epidemią stwierdzoną przez uprawnione do tego organy lokalne lub państwowe, klęską żywiołową, strajkiem </w:t>
      </w:r>
      <w:r w:rsidR="00760DFC" w:rsidRPr="00455898">
        <w:rPr>
          <w:rFonts w:ascii="Arial" w:eastAsia="Arial" w:hAnsi="Arial" w:cs="Arial"/>
        </w:rPr>
        <w:t>lub stanem wyjątkowym,</w:t>
      </w:r>
    </w:p>
    <w:p w14:paraId="000000E5" w14:textId="7315DE8D" w:rsidR="00C64554" w:rsidRDefault="00B7468A" w:rsidP="00B7468A">
      <w:pPr>
        <w:jc w:val="both"/>
        <w:rPr>
          <w:rFonts w:ascii="Arial" w:eastAsia="Arial" w:hAnsi="Arial" w:cs="Arial"/>
        </w:rPr>
      </w:pPr>
      <w:proofErr w:type="spellStart"/>
      <w:r w:rsidRPr="00455898">
        <w:rPr>
          <w:rFonts w:ascii="Arial" w:eastAsia="Arial" w:hAnsi="Arial" w:cs="Arial"/>
        </w:rPr>
        <w:t>b.</w:t>
      </w:r>
      <w:r w:rsidR="00760DFC" w:rsidRPr="00455898">
        <w:rPr>
          <w:rFonts w:ascii="Arial" w:eastAsia="Arial" w:hAnsi="Arial" w:cs="Arial"/>
        </w:rPr>
        <w:t>wystąpi</w:t>
      </w:r>
      <w:proofErr w:type="spellEnd"/>
      <w:r w:rsidR="00760DFC" w:rsidRPr="00455898">
        <w:rPr>
          <w:rFonts w:ascii="Arial" w:eastAsia="Arial" w:hAnsi="Arial" w:cs="Arial"/>
        </w:rPr>
        <w:t xml:space="preserve"> istotne ograniczenie możliwości wykonania przedmiotu umowy lub niemożliwości wykonania przedmiotu umowy, z przyczyn powstałych w czasie stanu epidemii w rozumieniu art. Art. 2 pkt 22 Ustawy o zapobieganiu oraz zwalczaniu zakażeń i chorób zakaźnych u ludzi z dnia 5 grudnia 2008 r. (tekst jedn. Dz.U. 2025 poz. 1675 z </w:t>
      </w:r>
      <w:proofErr w:type="spellStart"/>
      <w:r w:rsidR="00760DFC" w:rsidRPr="00455898">
        <w:rPr>
          <w:rFonts w:ascii="Arial" w:eastAsia="Arial" w:hAnsi="Arial" w:cs="Arial"/>
        </w:rPr>
        <w:t>późn</w:t>
      </w:r>
      <w:proofErr w:type="spellEnd"/>
      <w:r w:rsidR="00760DFC" w:rsidRPr="00455898">
        <w:rPr>
          <w:rFonts w:ascii="Arial" w:eastAsia="Arial" w:hAnsi="Arial" w:cs="Arial"/>
        </w:rPr>
        <w:t xml:space="preserve">. zm.) ogłoszonego z powodu COVID-19, związanych z wprowadzeniem nowych, bardziej restrykcyjnych zakazów, nakazów, ograniczeń w aktach normatywnych w stosunku do stanu istniejącego na dzień składania ofert dotyczących epidemii COVID-19 lub wydania po terminie składania ofert decyzji administracyjnych lub poleceń dotyczących Zamawiającego/ Dostawcy związanych z przeciwdziałaniem COVID-19 w rozumieniu Ustawy z dnia 2 marca 2020 r. o szczególnych rozwiązaniach związanych z zapobieganiem, przeciwdziałaniem i zwalczaniem COVID-19, innych chorób zakaźnych oraz wywołanych nimi sytuacji kryzysowych (Dz.U. 2025 poz. 764 z </w:t>
      </w:r>
      <w:proofErr w:type="spellStart"/>
      <w:r w:rsidR="00760DFC" w:rsidRPr="00455898">
        <w:rPr>
          <w:rFonts w:ascii="Arial" w:eastAsia="Arial" w:hAnsi="Arial" w:cs="Arial"/>
        </w:rPr>
        <w:t>późn</w:t>
      </w:r>
      <w:proofErr w:type="spellEnd"/>
      <w:r w:rsidR="00760DFC" w:rsidRPr="00455898">
        <w:rPr>
          <w:rFonts w:ascii="Arial" w:eastAsia="Arial" w:hAnsi="Arial" w:cs="Arial"/>
        </w:rPr>
        <w:t xml:space="preserve">. zm.) przez właściwe organy administracji, o ile Dostawca/Zamawiający nie mógł racjonalnie przewidzieć, uniknąć lub zabezpieczyć się przed istotnym ograniczeniem możliwości wykonania przedmiotu umowy lub niemożliwością wykonania przedmiotu umowy; jeżeli istotne ograniczenia możliwości wykonania przedmiotu umowy lub </w:t>
      </w:r>
      <w:r w:rsidR="00760DFC">
        <w:rPr>
          <w:rFonts w:ascii="Arial" w:eastAsia="Arial" w:hAnsi="Arial" w:cs="Arial"/>
          <w:color w:val="000000"/>
        </w:rPr>
        <w:t>niemożliwość wykonania przedmiotu umowy wynika z ww. okoliczności dotyczących producenta, importera lub dystrybutora przedmiotu umowy, strony mogą dokonać zmiany umowy z uwzględnieniem ww. okoliczności w zakresie w jakim dotyczą one tych podmiotów.</w:t>
      </w:r>
    </w:p>
    <w:p w14:paraId="000000E6" w14:textId="16DC163D" w:rsidR="00C64554" w:rsidRDefault="00B7468A" w:rsidP="00B7468A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c. </w:t>
      </w:r>
      <w:r w:rsidR="00760DFC">
        <w:rPr>
          <w:rFonts w:ascii="Arial" w:eastAsia="Arial" w:hAnsi="Arial" w:cs="Arial"/>
        </w:rPr>
        <w:t>warunkami pogodowymi uniemożliwiającymi wykonywanie prac zewnętrznych (np. intensywne opady atmosferyczne, powodzie, ekstremalnie wysokie temperatury),</w:t>
      </w:r>
    </w:p>
    <w:p w14:paraId="000000E7" w14:textId="3D49CF5C" w:rsidR="00C64554" w:rsidRDefault="00B7468A" w:rsidP="00B7468A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d. </w:t>
      </w:r>
      <w:r w:rsidR="00760DFC">
        <w:rPr>
          <w:rFonts w:ascii="Arial" w:eastAsia="Arial" w:hAnsi="Arial" w:cs="Arial"/>
        </w:rPr>
        <w:t>następstwem działania organów administracji lub innych podmiotów, związanych z przekroczeniem obowiązujących terminów wydawania lub odmowy wydania decyzji, zezwoleń, uzgodnień,</w:t>
      </w:r>
    </w:p>
    <w:p w14:paraId="000000E8" w14:textId="2A0241F0" w:rsidR="00C64554" w:rsidRDefault="00B7468A" w:rsidP="00B7468A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e. </w:t>
      </w:r>
      <w:r w:rsidR="00760DFC">
        <w:rPr>
          <w:rFonts w:ascii="Arial" w:eastAsia="Arial" w:hAnsi="Arial" w:cs="Arial"/>
        </w:rPr>
        <w:t>następstwem wprowadzania zmian w obowiązujących przepisach prawnych mających wpływ na realizację przedmiotu zamówienia,</w:t>
      </w:r>
    </w:p>
    <w:p w14:paraId="000000E9" w14:textId="78871B5E" w:rsidR="00C64554" w:rsidRDefault="00B7468A" w:rsidP="00B7468A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000000"/>
        </w:rPr>
        <w:lastRenderedPageBreak/>
        <w:t xml:space="preserve">f. </w:t>
      </w:r>
      <w:r w:rsidR="00760DFC">
        <w:rPr>
          <w:rFonts w:ascii="Arial" w:eastAsia="Arial" w:hAnsi="Arial" w:cs="Arial"/>
          <w:color w:val="000000"/>
        </w:rPr>
        <w:t>zawieszenia realizacji umowy przez Zamawiającego,</w:t>
      </w:r>
    </w:p>
    <w:p w14:paraId="000000EA" w14:textId="72788E63" w:rsidR="00C64554" w:rsidRDefault="00B7468A" w:rsidP="00B7468A">
      <w:pPr>
        <w:jc w:val="both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 xml:space="preserve">3.) </w:t>
      </w:r>
      <w:r w:rsidR="00760DFC">
        <w:rPr>
          <w:rFonts w:ascii="Arial" w:eastAsia="Arial" w:hAnsi="Arial" w:cs="Arial"/>
          <w:b/>
          <w:bCs/>
          <w:color w:val="000000"/>
        </w:rPr>
        <w:t>osób</w:t>
      </w:r>
      <w:r w:rsidR="00760DFC">
        <w:rPr>
          <w:rFonts w:ascii="Arial" w:eastAsia="Arial" w:hAnsi="Arial" w:cs="Arial"/>
          <w:color w:val="000000"/>
        </w:rPr>
        <w:t xml:space="preserve"> </w:t>
      </w:r>
      <w:r w:rsidR="00760DFC">
        <w:rPr>
          <w:rFonts w:ascii="Arial" w:eastAsia="Arial" w:hAnsi="Arial" w:cs="Arial"/>
          <w:b/>
          <w:bCs/>
          <w:color w:val="000000"/>
        </w:rPr>
        <w:t>przewidzianych do realizacji zamówienia przez Strony</w:t>
      </w:r>
      <w:r w:rsidR="00760DFC">
        <w:rPr>
          <w:rFonts w:ascii="Arial" w:eastAsia="Arial" w:hAnsi="Arial" w:cs="Arial"/>
          <w:color w:val="000000"/>
        </w:rPr>
        <w:t xml:space="preserve"> pod warunkiem, że osoby zaproponowane będą posiadały co najmniej takie uprawnienia, które potwierdzają spełnienie warunku w stopniu nie mniejszym niż wymagany w trakcie postępowania o udzielenie zamówienia w zakresie osób.</w:t>
      </w:r>
    </w:p>
    <w:p w14:paraId="000000EB" w14:textId="77777777" w:rsidR="00C64554" w:rsidRDefault="00760DFC">
      <w:pPr>
        <w:numPr>
          <w:ilvl w:val="0"/>
          <w:numId w:val="12"/>
        </w:numPr>
        <w:ind w:left="426" w:hanging="426"/>
        <w:jc w:val="both"/>
      </w:pPr>
      <w:r>
        <w:rPr>
          <w:rFonts w:ascii="Arial" w:eastAsia="Arial" w:hAnsi="Arial" w:cs="Arial"/>
        </w:rPr>
        <w:t>W przypadku wystąpienia którejkolwiek z okoliczności wymienionych w ust. 3 pkt. 2) termin zakończenia robót może ulec odpowiedniemu przedłużeniu, nie dłużej jednak niż o okres trwania tych okoliczności.</w:t>
      </w:r>
    </w:p>
    <w:p w14:paraId="000000EC" w14:textId="77777777" w:rsidR="00C64554" w:rsidRDefault="00C64554">
      <w:pPr>
        <w:tabs>
          <w:tab w:val="left" w:pos="1278"/>
          <w:tab w:val="left" w:pos="2292"/>
        </w:tabs>
        <w:jc w:val="both"/>
        <w:rPr>
          <w:rFonts w:ascii="Arial" w:eastAsia="Arial" w:hAnsi="Arial" w:cs="Arial"/>
          <w:b/>
          <w:bCs/>
        </w:rPr>
      </w:pPr>
    </w:p>
    <w:p w14:paraId="000000ED" w14:textId="77777777" w:rsidR="00C64554" w:rsidRDefault="00760DFC">
      <w:pPr>
        <w:tabs>
          <w:tab w:val="left" w:pos="1278"/>
          <w:tab w:val="left" w:pos="2292"/>
        </w:tabs>
        <w:ind w:left="426" w:hanging="426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§ 22</w:t>
      </w:r>
    </w:p>
    <w:p w14:paraId="000000EE" w14:textId="77777777" w:rsidR="00C64554" w:rsidRDefault="00760DFC">
      <w:pPr>
        <w:numPr>
          <w:ilvl w:val="1"/>
          <w:numId w:val="14"/>
        </w:numPr>
        <w:ind w:left="426" w:hanging="426"/>
        <w:jc w:val="both"/>
        <w:rPr>
          <w:color w:val="000000"/>
        </w:rPr>
      </w:pPr>
      <w:r>
        <w:rPr>
          <w:rFonts w:ascii="Arial" w:eastAsia="Arial" w:hAnsi="Arial" w:cs="Arial"/>
          <w:color w:val="000000"/>
        </w:rPr>
        <w:t>Oprócz wypadków wymienionych w § 16 oraz wypadków wynikających z treści art. 635, 636, 637, 644 Kodeksu Cywilnego, Zamawiającemu przysługuje prawo odstąpienia od umowy w całości bądź w części i naliczenie kar umownych w wysokości 15% wynagrodzenia umownego brutto, o którym mowa w § 13 ust. 1 w następujących sytuacjach:</w:t>
      </w:r>
    </w:p>
    <w:p w14:paraId="000000EF" w14:textId="77777777" w:rsidR="00C64554" w:rsidRDefault="00760DFC">
      <w:pPr>
        <w:numPr>
          <w:ilvl w:val="2"/>
          <w:numId w:val="14"/>
        </w:numP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Wykonawca nie rozpoczął robót pomimo wezwania Zamawiającego złożonego na piśmie,</w:t>
      </w:r>
    </w:p>
    <w:p w14:paraId="000000F0" w14:textId="77777777" w:rsidR="00C64554" w:rsidRDefault="00760DFC">
      <w:pPr>
        <w:numPr>
          <w:ilvl w:val="2"/>
          <w:numId w:val="14"/>
        </w:numP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Wykonawca przerwał realizację robót bez uzasadnienia oraz nie kontynuuje ich pomimo wezwania Zamawiającego złożonego na piśmie i przerwa ta trwa dłużej niż dwa tygodnie, </w:t>
      </w:r>
    </w:p>
    <w:p w14:paraId="000000F1" w14:textId="77777777" w:rsidR="00C64554" w:rsidRDefault="00760DFC">
      <w:pPr>
        <w:numPr>
          <w:ilvl w:val="2"/>
          <w:numId w:val="14"/>
        </w:numP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Wykonawca nie rozpoczął, porzucił, popadł w zwłokę w odniesieniu do realizacji robót, kiedy faktyczny postęp pracy jest zbyt wolny, dający podstawę do uzasadnionego przewidywania, że zakończenie robót nie nastąpi w ustalonym terminie i pomimo wezwania Wykonawcy przez Zamawiającego do terminowej realizacji nie nastąpiła poprawa,</w:t>
      </w:r>
    </w:p>
    <w:p w14:paraId="000000F2" w14:textId="77777777" w:rsidR="00C64554" w:rsidRDefault="00760DFC">
      <w:pPr>
        <w:numPr>
          <w:ilvl w:val="2"/>
          <w:numId w:val="14"/>
        </w:numPr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jeżeli Wykonawca wykonywał roboty objęte przedmiotem Umowy w sposób nienależyty, niezgodnie z postanowieniami niniejszej Umowy, niezgodnie z dokumentacją przetargową, zasadami sztuki budowlanej, obowiązującymi przepisami prawa i pomimo dodatkowego wezwania przez Zamawiającego do prawidłowej realizacji, nie nastąpiła zmiana sposobu ich wykonywania,</w:t>
      </w:r>
    </w:p>
    <w:p w14:paraId="000000F3" w14:textId="77777777" w:rsidR="00C64554" w:rsidRDefault="00760DFC">
      <w:pPr>
        <w:numPr>
          <w:ilvl w:val="1"/>
          <w:numId w:val="14"/>
        </w:numPr>
        <w:ind w:left="426" w:hanging="426"/>
        <w:jc w:val="both"/>
        <w:rPr>
          <w:color w:val="000000"/>
        </w:rPr>
      </w:pPr>
      <w:r>
        <w:rPr>
          <w:rFonts w:ascii="Arial" w:eastAsia="Arial" w:hAnsi="Arial" w:cs="Arial"/>
          <w:color w:val="000000"/>
        </w:rPr>
        <w:t>Odstąpienie od umowy powinno nastąpić w formie pisemnej, pod rygorem nieważności w ciągu 21 dni od zaistnienia określonego zdarzenia lub uzyskania przez Zamawiającego informacji o wystąpieniu przesłanki uzasadniającej odstąpienie od Umowy i powinno zawierać uzasadnienie.</w:t>
      </w:r>
    </w:p>
    <w:p w14:paraId="000000F4" w14:textId="77777777" w:rsidR="00C64554" w:rsidRDefault="00760DFC">
      <w:pPr>
        <w:numPr>
          <w:ilvl w:val="1"/>
          <w:numId w:val="14"/>
        </w:numPr>
        <w:ind w:left="426" w:hanging="426"/>
        <w:jc w:val="both"/>
        <w:rPr>
          <w:color w:val="000000"/>
        </w:rPr>
      </w:pPr>
      <w:r>
        <w:rPr>
          <w:rFonts w:ascii="Arial" w:eastAsia="Arial" w:hAnsi="Arial" w:cs="Arial"/>
          <w:color w:val="000000"/>
        </w:rPr>
        <w:t xml:space="preserve">Jeżeli kary umowne nie pokryją poniesionej szkody, Strony niniejszej umowy zastrzegają sobie prawo do dochodzenia odszkodowania uzupełniającego na zasadach określonych w art. 471 K. C. do wysokości poniesionej szkody. </w:t>
      </w:r>
    </w:p>
    <w:p w14:paraId="000000F5" w14:textId="77777777" w:rsidR="00C64554" w:rsidRDefault="00C64554">
      <w:pPr>
        <w:ind w:left="240" w:hanging="240"/>
        <w:jc w:val="center"/>
        <w:rPr>
          <w:rFonts w:ascii="Arial" w:eastAsia="Arial" w:hAnsi="Arial" w:cs="Arial"/>
          <w:b/>
          <w:bCs/>
          <w:color w:val="000000"/>
        </w:rPr>
      </w:pPr>
    </w:p>
    <w:p w14:paraId="000000F6" w14:textId="77777777" w:rsidR="00C64554" w:rsidRDefault="00C64554">
      <w:pPr>
        <w:ind w:left="240" w:hanging="240"/>
        <w:jc w:val="center"/>
        <w:rPr>
          <w:rFonts w:ascii="Arial" w:eastAsia="Arial" w:hAnsi="Arial" w:cs="Arial"/>
          <w:b/>
          <w:bCs/>
          <w:color w:val="000000"/>
        </w:rPr>
      </w:pPr>
    </w:p>
    <w:p w14:paraId="000000F7" w14:textId="77777777" w:rsidR="00C64554" w:rsidRDefault="00760DFC">
      <w:pPr>
        <w:ind w:left="240" w:hanging="240"/>
        <w:jc w:val="center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 xml:space="preserve">§ 23 </w:t>
      </w:r>
    </w:p>
    <w:p w14:paraId="000000F8" w14:textId="1F779BEE" w:rsidR="00C64554" w:rsidRDefault="00760DFC">
      <w:pPr>
        <w:numPr>
          <w:ilvl w:val="1"/>
          <w:numId w:val="16"/>
        </w:numPr>
        <w:ind w:left="426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Wykonawca oświadcza, że jest ubezpieczony od odpowiedzialności cywilnej w zakresie prowadzonej działalności związanej z przedmiotem zamówienia i obejmuje ona cały okres wykonywania robót na kwotę </w:t>
      </w:r>
      <w:r>
        <w:rPr>
          <w:rFonts w:ascii="Arial" w:eastAsia="Arial" w:hAnsi="Arial" w:cs="Arial"/>
        </w:rPr>
        <w:t xml:space="preserve">min. </w:t>
      </w:r>
      <w:r>
        <w:rPr>
          <w:rFonts w:ascii="Arial" w:eastAsia="Arial" w:hAnsi="Arial" w:cs="Arial"/>
          <w:b/>
          <w:bCs/>
        </w:rPr>
        <w:t>1</w:t>
      </w:r>
      <w:r w:rsidR="00B7468A">
        <w:rPr>
          <w:rFonts w:ascii="Arial" w:eastAsia="Arial" w:hAnsi="Arial" w:cs="Arial"/>
          <w:b/>
          <w:bCs/>
        </w:rPr>
        <w:t xml:space="preserve"> </w:t>
      </w:r>
      <w:r>
        <w:rPr>
          <w:rFonts w:ascii="Arial" w:eastAsia="Arial" w:hAnsi="Arial" w:cs="Arial"/>
          <w:b/>
          <w:bCs/>
        </w:rPr>
        <w:t>000 000,00 zł</w:t>
      </w:r>
      <w:r>
        <w:rPr>
          <w:rFonts w:ascii="Arial" w:eastAsia="Arial" w:hAnsi="Arial" w:cs="Arial"/>
          <w:color w:val="000000"/>
        </w:rPr>
        <w:t xml:space="preserve">. Aktualna polisa ubezpieczeniowa Wykonawcy stanowi </w:t>
      </w:r>
      <w:r>
        <w:rPr>
          <w:rFonts w:ascii="Arial" w:eastAsia="Arial" w:hAnsi="Arial" w:cs="Arial"/>
          <w:b/>
          <w:bCs/>
          <w:color w:val="000000"/>
        </w:rPr>
        <w:t>załącznik nr 3</w:t>
      </w:r>
      <w:r>
        <w:rPr>
          <w:rFonts w:ascii="Arial" w:eastAsia="Arial" w:hAnsi="Arial" w:cs="Arial"/>
          <w:color w:val="000000"/>
        </w:rPr>
        <w:t xml:space="preserve"> do umowy.</w:t>
      </w:r>
    </w:p>
    <w:p w14:paraId="000000F9" w14:textId="77777777" w:rsidR="00C64554" w:rsidRDefault="00760DFC">
      <w:pPr>
        <w:numPr>
          <w:ilvl w:val="1"/>
          <w:numId w:val="16"/>
        </w:numPr>
        <w:ind w:left="426" w:hanging="426"/>
        <w:jc w:val="both"/>
        <w:rPr>
          <w:color w:val="000000"/>
        </w:rPr>
      </w:pPr>
      <w:r>
        <w:rPr>
          <w:rFonts w:ascii="Arial" w:eastAsia="Arial" w:hAnsi="Arial" w:cs="Arial"/>
          <w:color w:val="000000"/>
        </w:rPr>
        <w:t>W przypadku wygaśnięcia polisy ubezpieczeniowej przed okresem określonym w § 4 ust. 1 umowy, Wykonawca niezwłocznie doręczy Zamawiającemu poświadczoną za zgodność kopię nowej polisy.</w:t>
      </w:r>
    </w:p>
    <w:p w14:paraId="000000FA" w14:textId="77777777" w:rsidR="00C64554" w:rsidRDefault="00C64554">
      <w:pPr>
        <w:tabs>
          <w:tab w:val="left" w:pos="927"/>
        </w:tabs>
        <w:jc w:val="center"/>
        <w:rPr>
          <w:rFonts w:ascii="Arial" w:eastAsia="Arial" w:hAnsi="Arial" w:cs="Arial"/>
          <w:b/>
          <w:bCs/>
          <w:color w:val="000000"/>
        </w:rPr>
      </w:pPr>
    </w:p>
    <w:p w14:paraId="000000FB" w14:textId="77777777" w:rsidR="00C64554" w:rsidRDefault="00760DFC">
      <w:pPr>
        <w:tabs>
          <w:tab w:val="left" w:pos="927"/>
        </w:tabs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>§ 24</w:t>
      </w:r>
    </w:p>
    <w:p w14:paraId="000000FC" w14:textId="3EFAB432" w:rsidR="00C64554" w:rsidRDefault="00760DFC" w:rsidP="00B7468A">
      <w:pPr>
        <w:jc w:val="both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color w:val="000000"/>
        </w:rPr>
        <w:lastRenderedPageBreak/>
        <w:t>W razie wystąpienia istotnej zmiany okoliczności powodującej, że wykonanie umowy nie</w:t>
      </w:r>
      <w:r w:rsidR="00B7468A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>leży w interesie publicznym, czego nie można było przewidzieć w chwili zawarcia umowy, Zamawiający może odstąpić od umowy, w terminie 30 dni od powzięcia wiadomości o tych okolicznościach. W takim przypadku Wykonawca może żądać jedynie wynagrodzenia należnego mu z tytułu wykonania części umowy.</w:t>
      </w:r>
    </w:p>
    <w:p w14:paraId="000000FD" w14:textId="77777777" w:rsidR="00C64554" w:rsidRDefault="00C64554">
      <w:pPr>
        <w:jc w:val="center"/>
        <w:rPr>
          <w:rFonts w:ascii="Arial" w:eastAsia="Arial" w:hAnsi="Arial" w:cs="Arial"/>
          <w:b/>
          <w:bCs/>
          <w:color w:val="000000"/>
        </w:rPr>
      </w:pPr>
    </w:p>
    <w:p w14:paraId="1985A6CB" w14:textId="114D4191" w:rsidR="009410BB" w:rsidRPr="00455898" w:rsidRDefault="00760DFC" w:rsidP="00455898">
      <w:pPr>
        <w:jc w:val="center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>§ 25</w:t>
      </w:r>
    </w:p>
    <w:p w14:paraId="000000FF" w14:textId="77777777" w:rsidR="00C64554" w:rsidRDefault="00760DFC">
      <w:pPr>
        <w:pStyle w:val="Nagwek2"/>
        <w:numPr>
          <w:ilvl w:val="1"/>
          <w:numId w:val="15"/>
        </w:numPr>
        <w:tabs>
          <w:tab w:val="left" w:pos="708"/>
        </w:tabs>
        <w:ind w:left="426" w:hanging="426"/>
      </w:pPr>
      <w:r>
        <w:rPr>
          <w:rFonts w:ascii="Arial" w:eastAsia="Arial" w:hAnsi="Arial" w:cs="Arial"/>
        </w:rPr>
        <w:t>Ewentualne spory wynikające z realizacji niniejszej umowy rozstrzygane będą przez sąd powszechny właściwy miejscowo dla siedziby Zamawiającego.</w:t>
      </w:r>
    </w:p>
    <w:p w14:paraId="00000100" w14:textId="77777777" w:rsidR="00C64554" w:rsidRDefault="00760DFC">
      <w:pPr>
        <w:pStyle w:val="Nagwek2"/>
        <w:numPr>
          <w:ilvl w:val="1"/>
          <w:numId w:val="15"/>
        </w:numPr>
        <w:tabs>
          <w:tab w:val="left" w:pos="708"/>
        </w:tabs>
        <w:ind w:left="426" w:hanging="426"/>
      </w:pPr>
      <w:r>
        <w:rPr>
          <w:rFonts w:ascii="Arial" w:eastAsia="Arial" w:hAnsi="Arial" w:cs="Arial"/>
          <w:color w:val="000000"/>
        </w:rPr>
        <w:t>W sprawach nieuregulowanych niniejszą umową mają zastosowanie przepisy Kodeksu cywilnego, ustawy Prawo budowlane i ustawy Prawo zamówień publicznych.</w:t>
      </w:r>
    </w:p>
    <w:p w14:paraId="00000101" w14:textId="77777777" w:rsidR="00C64554" w:rsidRDefault="00760DFC">
      <w:pPr>
        <w:pStyle w:val="Nagwek2"/>
        <w:numPr>
          <w:ilvl w:val="1"/>
          <w:numId w:val="15"/>
        </w:numPr>
        <w:tabs>
          <w:tab w:val="left" w:pos="708"/>
        </w:tabs>
        <w:ind w:left="426" w:hanging="426"/>
        <w:rPr>
          <w:color w:val="000000"/>
        </w:rPr>
      </w:pPr>
      <w:r>
        <w:rPr>
          <w:rFonts w:ascii="Arial" w:eastAsia="Arial" w:hAnsi="Arial" w:cs="Arial"/>
          <w:color w:val="000000"/>
        </w:rPr>
        <w:t>Umowa zostaje sporządzona w trzech jednobrzmiących egzemplarzach, z których dwa otrzymuje Zamawiający dwa, a jeden Wykonawca.</w:t>
      </w:r>
    </w:p>
    <w:p w14:paraId="00000108" w14:textId="77777777" w:rsidR="00C64554" w:rsidRDefault="00C64554" w:rsidP="00455898">
      <w:pPr>
        <w:rPr>
          <w:rFonts w:ascii="Arial" w:eastAsia="Arial" w:hAnsi="Arial" w:cs="Arial"/>
          <w:b/>
          <w:bCs/>
        </w:rPr>
      </w:pPr>
    </w:p>
    <w:p w14:paraId="00000109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p w14:paraId="0000010A" w14:textId="77777777" w:rsidR="00C64554" w:rsidRDefault="00760DFC">
      <w:pPr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WYKONAWCA:</w:t>
      </w:r>
      <w:r>
        <w:rPr>
          <w:rFonts w:ascii="Arial" w:eastAsia="Arial" w:hAnsi="Arial" w:cs="Arial"/>
          <w:b/>
          <w:bCs/>
        </w:rPr>
        <w:tab/>
      </w:r>
      <w:r>
        <w:rPr>
          <w:rFonts w:ascii="Arial" w:eastAsia="Arial" w:hAnsi="Arial" w:cs="Arial"/>
          <w:b/>
          <w:bCs/>
        </w:rPr>
        <w:tab/>
      </w:r>
      <w:r>
        <w:rPr>
          <w:rFonts w:ascii="Arial" w:eastAsia="Arial" w:hAnsi="Arial" w:cs="Arial"/>
          <w:b/>
          <w:bCs/>
        </w:rPr>
        <w:tab/>
      </w:r>
      <w:r>
        <w:rPr>
          <w:rFonts w:ascii="Arial" w:eastAsia="Arial" w:hAnsi="Arial" w:cs="Arial"/>
          <w:b/>
          <w:bCs/>
        </w:rPr>
        <w:tab/>
      </w:r>
      <w:r>
        <w:rPr>
          <w:rFonts w:ascii="Arial" w:eastAsia="Arial" w:hAnsi="Arial" w:cs="Arial"/>
          <w:b/>
          <w:bCs/>
        </w:rPr>
        <w:tab/>
      </w:r>
      <w:r>
        <w:rPr>
          <w:rFonts w:ascii="Arial" w:eastAsia="Arial" w:hAnsi="Arial" w:cs="Arial"/>
          <w:b/>
          <w:bCs/>
        </w:rPr>
        <w:tab/>
        <w:t>ZAMAWIAJĄCY:</w:t>
      </w:r>
      <w:r>
        <w:rPr>
          <w:rFonts w:ascii="Arial" w:eastAsia="Arial" w:hAnsi="Arial" w:cs="Arial"/>
          <w:b/>
          <w:bCs/>
        </w:rPr>
        <w:tab/>
      </w:r>
    </w:p>
    <w:p w14:paraId="0000010B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p w14:paraId="0000010C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p w14:paraId="0000010D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p w14:paraId="0000010E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p w14:paraId="0000010F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p w14:paraId="00000110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p w14:paraId="00000111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p w14:paraId="00000112" w14:textId="77777777" w:rsidR="00C64554" w:rsidRDefault="00C64554">
      <w:pPr>
        <w:jc w:val="center"/>
        <w:rPr>
          <w:rFonts w:ascii="Arial" w:eastAsia="Arial" w:hAnsi="Arial" w:cs="Arial"/>
          <w:b/>
          <w:bCs/>
        </w:rPr>
      </w:pPr>
    </w:p>
    <w:p w14:paraId="00000113" w14:textId="77777777" w:rsidR="00C64554" w:rsidRDefault="00760DFC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Załączniki do umowy:</w:t>
      </w:r>
    </w:p>
    <w:p w14:paraId="00000114" w14:textId="77777777" w:rsidR="00C64554" w:rsidRDefault="00760DFC">
      <w:pPr>
        <w:numPr>
          <w:ilvl w:val="3"/>
          <w:numId w:val="15"/>
        </w:numPr>
        <w:pBdr>
          <w:top w:val="nil"/>
          <w:left w:val="nil"/>
          <w:bottom w:val="nil"/>
          <w:right w:val="nil"/>
          <w:between w:val="nil"/>
        </w:pBdr>
        <w:ind w:hanging="1516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oferta Wykonawcy,</w:t>
      </w:r>
    </w:p>
    <w:p w14:paraId="00000115" w14:textId="77777777" w:rsidR="00C64554" w:rsidRDefault="00760DFC">
      <w:pPr>
        <w:numPr>
          <w:ilvl w:val="3"/>
          <w:numId w:val="15"/>
        </w:numPr>
        <w:pBdr>
          <w:top w:val="nil"/>
          <w:left w:val="nil"/>
          <w:bottom w:val="nil"/>
          <w:right w:val="nil"/>
          <w:between w:val="nil"/>
        </w:pBdr>
        <w:ind w:hanging="1516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polisa ubezpieczeniowa na kwotę 1 000 000,00 zł </w:t>
      </w:r>
    </w:p>
    <w:sdt>
      <w:sdtPr>
        <w:tag w:val="goog_rdk_87"/>
        <w:id w:val="-909253883"/>
      </w:sdtPr>
      <w:sdtContent>
        <w:p w14:paraId="00000116" w14:textId="77777777" w:rsidR="00C64554" w:rsidRDefault="00760DFC">
          <w:pPr>
            <w:numPr>
              <w:ilvl w:val="3"/>
              <w:numId w:val="15"/>
            </w:numPr>
            <w:pBdr>
              <w:top w:val="nil"/>
              <w:left w:val="nil"/>
              <w:bottom w:val="nil"/>
              <w:right w:val="nil"/>
              <w:between w:val="nil"/>
            </w:pBdr>
            <w:ind w:hanging="1516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zestawienie warunków i gwarancji</w:t>
          </w:r>
          <w:sdt>
            <w:sdtPr>
              <w:tag w:val="goog_rdk_86"/>
              <w:id w:val="-1073768770"/>
            </w:sdtPr>
            <w:sdtContent/>
          </w:sdt>
        </w:p>
      </w:sdtContent>
    </w:sdt>
    <w:sdt>
      <w:sdtPr>
        <w:tag w:val="goog_rdk_91"/>
        <w:id w:val="-452699740"/>
      </w:sdtPr>
      <w:sdtContent>
        <w:p w14:paraId="00000117" w14:textId="78EE3C53" w:rsidR="00C64554" w:rsidRDefault="00000000">
          <w:pPr>
            <w:numPr>
              <w:ilvl w:val="3"/>
              <w:numId w:val="15"/>
            </w:numPr>
            <w:pBdr>
              <w:top w:val="nil"/>
              <w:left w:val="nil"/>
              <w:bottom w:val="nil"/>
              <w:right w:val="nil"/>
              <w:between w:val="nil"/>
            </w:pBdr>
            <w:ind w:hanging="1516"/>
            <w:rPr>
              <w:rFonts w:ascii="Arial" w:eastAsia="Arial" w:hAnsi="Arial" w:cs="Arial"/>
              <w:color w:val="000000"/>
            </w:rPr>
          </w:pPr>
          <w:sdt>
            <w:sdtPr>
              <w:tag w:val="goog_rdk_88"/>
              <w:id w:val="-1109593877"/>
            </w:sdtPr>
            <w:sdtContent>
              <w:r w:rsidR="00760DFC">
                <w:rPr>
                  <w:rFonts w:ascii="Arial" w:eastAsia="Arial" w:hAnsi="Arial" w:cs="Arial"/>
                  <w:color w:val="000000"/>
                </w:rPr>
                <w:t>klauzula informacyjna Zamawiającego</w:t>
              </w:r>
            </w:sdtContent>
          </w:sdt>
          <w:sdt>
            <w:sdtPr>
              <w:tag w:val="goog_rdk_89"/>
              <w:id w:val="-1500507821"/>
              <w:showingPlcHdr/>
            </w:sdtPr>
            <w:sdtContent>
              <w:r w:rsidR="00DC0123">
                <w:t xml:space="preserve">     </w:t>
              </w:r>
            </w:sdtContent>
          </w:sdt>
          <w:sdt>
            <w:sdtPr>
              <w:tag w:val="goog_rdk_90"/>
              <w:id w:val="-540495809"/>
            </w:sdtPr>
            <w:sdtContent/>
          </w:sdt>
        </w:p>
      </w:sdtContent>
    </w:sdt>
    <w:p w14:paraId="00000118" w14:textId="77777777" w:rsidR="00C64554" w:rsidRDefault="00000000">
      <w:pPr>
        <w:numPr>
          <w:ilvl w:val="3"/>
          <w:numId w:val="15"/>
        </w:numPr>
        <w:pBdr>
          <w:top w:val="nil"/>
          <w:left w:val="nil"/>
          <w:bottom w:val="nil"/>
          <w:right w:val="nil"/>
          <w:between w:val="nil"/>
        </w:pBdr>
        <w:ind w:hanging="1516"/>
        <w:rPr>
          <w:rFonts w:ascii="Arial" w:eastAsia="Arial" w:hAnsi="Arial" w:cs="Arial"/>
          <w:color w:val="000000"/>
        </w:rPr>
      </w:pPr>
      <w:sdt>
        <w:sdtPr>
          <w:tag w:val="goog_rdk_92"/>
          <w:id w:val="475976097"/>
        </w:sdtPr>
        <w:sdtContent>
          <w:r w:rsidR="00760DFC">
            <w:rPr>
              <w:rFonts w:ascii="Arial" w:eastAsia="Arial" w:hAnsi="Arial" w:cs="Arial"/>
              <w:color w:val="000000"/>
            </w:rPr>
            <w:t>klauzula informacyjna Wykonawcy</w:t>
          </w:r>
        </w:sdtContent>
      </w:sdt>
      <w:sdt>
        <w:sdtPr>
          <w:tag w:val="goog_rdk_93"/>
          <w:id w:val="-289078993"/>
        </w:sdtPr>
        <w:sdtContent/>
      </w:sdt>
    </w:p>
    <w:p w14:paraId="00000119" w14:textId="77777777" w:rsidR="00C64554" w:rsidRDefault="00C64554">
      <w:pPr>
        <w:pBdr>
          <w:top w:val="nil"/>
          <w:left w:val="nil"/>
          <w:bottom w:val="nil"/>
          <w:right w:val="nil"/>
          <w:between w:val="nil"/>
        </w:pBdr>
        <w:ind w:left="1800"/>
        <w:rPr>
          <w:rFonts w:ascii="Arial" w:eastAsia="Arial" w:hAnsi="Arial" w:cs="Arial"/>
          <w:color w:val="000000"/>
        </w:rPr>
      </w:pPr>
    </w:p>
    <w:p w14:paraId="0000011A" w14:textId="32DFA7B3" w:rsidR="00C64554" w:rsidRDefault="00C64554">
      <w:pPr>
        <w:rPr>
          <w:rFonts w:ascii="Arial" w:eastAsia="Arial" w:hAnsi="Arial" w:cs="Arial"/>
        </w:rPr>
      </w:pPr>
    </w:p>
    <w:p w14:paraId="49314715" w14:textId="0280CE4B" w:rsidR="00B7468A" w:rsidRDefault="00B7468A">
      <w:pPr>
        <w:rPr>
          <w:rFonts w:ascii="Arial" w:eastAsia="Arial" w:hAnsi="Arial" w:cs="Arial"/>
        </w:rPr>
      </w:pPr>
    </w:p>
    <w:p w14:paraId="2276C8AC" w14:textId="41FD3585" w:rsidR="00B7468A" w:rsidRDefault="00B7468A">
      <w:pPr>
        <w:rPr>
          <w:rFonts w:ascii="Arial" w:eastAsia="Arial" w:hAnsi="Arial" w:cs="Arial"/>
        </w:rPr>
      </w:pPr>
    </w:p>
    <w:p w14:paraId="29FB014A" w14:textId="1D6D42C9" w:rsidR="00B7468A" w:rsidRDefault="00B7468A">
      <w:pPr>
        <w:rPr>
          <w:rFonts w:ascii="Arial" w:eastAsia="Arial" w:hAnsi="Arial" w:cs="Arial"/>
        </w:rPr>
      </w:pPr>
    </w:p>
    <w:p w14:paraId="03A7D6C4" w14:textId="575A0BC9" w:rsidR="00B7468A" w:rsidRDefault="00B7468A">
      <w:pPr>
        <w:rPr>
          <w:rFonts w:ascii="Arial" w:eastAsia="Arial" w:hAnsi="Arial" w:cs="Arial"/>
        </w:rPr>
      </w:pPr>
    </w:p>
    <w:p w14:paraId="3482FAA2" w14:textId="1FD5DFD0" w:rsidR="00B7468A" w:rsidRDefault="00B7468A">
      <w:pPr>
        <w:rPr>
          <w:rFonts w:ascii="Arial" w:eastAsia="Arial" w:hAnsi="Arial" w:cs="Arial"/>
        </w:rPr>
      </w:pPr>
    </w:p>
    <w:p w14:paraId="6AF7E28F" w14:textId="5BD91950" w:rsidR="00B7468A" w:rsidRDefault="00B7468A">
      <w:pPr>
        <w:rPr>
          <w:rFonts w:ascii="Arial" w:eastAsia="Arial" w:hAnsi="Arial" w:cs="Arial"/>
        </w:rPr>
      </w:pPr>
    </w:p>
    <w:p w14:paraId="32ACF066" w14:textId="2F8F46D5" w:rsidR="00455898" w:rsidRDefault="00455898">
      <w:pPr>
        <w:rPr>
          <w:rFonts w:ascii="Arial" w:eastAsia="Arial" w:hAnsi="Arial" w:cs="Arial"/>
        </w:rPr>
      </w:pPr>
    </w:p>
    <w:p w14:paraId="269D21B0" w14:textId="75221B46" w:rsidR="00455898" w:rsidRDefault="00455898">
      <w:pPr>
        <w:rPr>
          <w:rFonts w:ascii="Arial" w:eastAsia="Arial" w:hAnsi="Arial" w:cs="Arial"/>
        </w:rPr>
      </w:pPr>
    </w:p>
    <w:p w14:paraId="387D516E" w14:textId="3AA9AC52" w:rsidR="00455898" w:rsidRDefault="00455898">
      <w:pPr>
        <w:rPr>
          <w:rFonts w:ascii="Arial" w:eastAsia="Arial" w:hAnsi="Arial" w:cs="Arial"/>
        </w:rPr>
      </w:pPr>
    </w:p>
    <w:p w14:paraId="1A44AAF2" w14:textId="575EC1A1" w:rsidR="00455898" w:rsidRDefault="00455898">
      <w:pPr>
        <w:rPr>
          <w:rFonts w:ascii="Arial" w:eastAsia="Arial" w:hAnsi="Arial" w:cs="Arial"/>
        </w:rPr>
      </w:pPr>
    </w:p>
    <w:p w14:paraId="693734C6" w14:textId="05F0705E" w:rsidR="00455898" w:rsidRDefault="00455898">
      <w:pPr>
        <w:rPr>
          <w:rFonts w:ascii="Arial" w:eastAsia="Arial" w:hAnsi="Arial" w:cs="Arial"/>
        </w:rPr>
      </w:pPr>
    </w:p>
    <w:p w14:paraId="741370DB" w14:textId="28DD6FEE" w:rsidR="00455898" w:rsidRDefault="00455898">
      <w:pPr>
        <w:rPr>
          <w:rFonts w:ascii="Arial" w:eastAsia="Arial" w:hAnsi="Arial" w:cs="Arial"/>
        </w:rPr>
      </w:pPr>
    </w:p>
    <w:p w14:paraId="521BC65E" w14:textId="77777777" w:rsidR="00455898" w:rsidRDefault="00455898">
      <w:pPr>
        <w:rPr>
          <w:rFonts w:ascii="Arial" w:eastAsia="Arial" w:hAnsi="Arial" w:cs="Arial"/>
        </w:rPr>
      </w:pPr>
    </w:p>
    <w:p w14:paraId="27FD8A9C" w14:textId="44BB5DDC" w:rsidR="00B7468A" w:rsidRDefault="00B7468A">
      <w:pPr>
        <w:rPr>
          <w:rFonts w:ascii="Arial" w:eastAsia="Arial" w:hAnsi="Arial" w:cs="Arial"/>
        </w:rPr>
      </w:pPr>
    </w:p>
    <w:p w14:paraId="630C9CEF" w14:textId="7C92DC9E" w:rsidR="00B7468A" w:rsidRDefault="00B7468A">
      <w:pPr>
        <w:rPr>
          <w:rFonts w:ascii="Arial" w:eastAsia="Arial" w:hAnsi="Arial" w:cs="Arial"/>
        </w:rPr>
      </w:pPr>
    </w:p>
    <w:p w14:paraId="2926A4B1" w14:textId="4A88E78D" w:rsidR="00DB0863" w:rsidRDefault="00DB0863">
      <w:pPr>
        <w:rPr>
          <w:rFonts w:ascii="Arial" w:eastAsia="Arial" w:hAnsi="Arial" w:cs="Arial"/>
        </w:rPr>
      </w:pPr>
    </w:p>
    <w:p w14:paraId="0127F07B" w14:textId="77777777" w:rsidR="00DB0863" w:rsidRDefault="00DB0863">
      <w:pPr>
        <w:rPr>
          <w:rFonts w:ascii="Arial" w:eastAsia="Arial" w:hAnsi="Arial" w:cs="Arial"/>
        </w:rPr>
      </w:pPr>
    </w:p>
    <w:p w14:paraId="7C5B4812" w14:textId="77777777" w:rsidR="00B7468A" w:rsidRPr="0033759A" w:rsidRDefault="00B7468A" w:rsidP="00B7468A">
      <w:pPr>
        <w:spacing w:after="120" w:line="360" w:lineRule="auto"/>
        <w:jc w:val="right"/>
        <w:rPr>
          <w:rFonts w:ascii="Arial" w:hAnsi="Arial" w:cs="Arial"/>
          <w:b/>
          <w:spacing w:val="40"/>
        </w:rPr>
      </w:pPr>
      <w:r w:rsidRPr="0033759A">
        <w:rPr>
          <w:rFonts w:ascii="Arial" w:hAnsi="Arial" w:cs="Arial"/>
          <w:bCs/>
        </w:rPr>
        <w:lastRenderedPageBreak/>
        <w:t xml:space="preserve">załącznik nr 4 do umowy </w:t>
      </w:r>
    </w:p>
    <w:p w14:paraId="54E8D01A" w14:textId="77777777" w:rsidR="00B7468A" w:rsidRPr="0033759A" w:rsidRDefault="00B7468A" w:rsidP="00B7468A">
      <w:pPr>
        <w:pStyle w:val="Normalny1"/>
        <w:spacing w:line="360" w:lineRule="auto"/>
        <w:jc w:val="center"/>
        <w:rPr>
          <w:rFonts w:ascii="Arial" w:hAnsi="Arial" w:cs="Arial"/>
          <w:b/>
          <w:bCs/>
        </w:rPr>
      </w:pPr>
      <w:r w:rsidRPr="0033759A">
        <w:rPr>
          <w:rFonts w:ascii="Arial" w:hAnsi="Arial" w:cs="Arial"/>
          <w:b/>
          <w:bCs/>
        </w:rPr>
        <w:t>KLAUZULA INFORMACYJNA</w:t>
      </w:r>
    </w:p>
    <w:p w14:paraId="02844F23" w14:textId="0CBF9BBB" w:rsidR="00B7468A" w:rsidRPr="0033759A" w:rsidRDefault="00B7468A" w:rsidP="00B7468A">
      <w:pPr>
        <w:pStyle w:val="Normalny1"/>
        <w:spacing w:line="360" w:lineRule="auto"/>
        <w:jc w:val="center"/>
        <w:rPr>
          <w:rFonts w:ascii="Arial" w:hAnsi="Arial" w:cs="Arial"/>
          <w:b/>
          <w:bCs/>
        </w:rPr>
      </w:pPr>
      <w:r w:rsidRPr="0033759A">
        <w:rPr>
          <w:rFonts w:ascii="Arial" w:hAnsi="Arial" w:cs="Arial"/>
          <w:b/>
          <w:bCs/>
        </w:rPr>
        <w:t>SZPITALA SPECJALISTYCZNEGO IM. STEFANA ŻEROM</w:t>
      </w:r>
      <w:r w:rsidR="007D28E6">
        <w:rPr>
          <w:rFonts w:ascii="Arial" w:hAnsi="Arial" w:cs="Arial"/>
          <w:b/>
          <w:bCs/>
        </w:rPr>
        <w:t>S</w:t>
      </w:r>
      <w:r w:rsidRPr="0033759A">
        <w:rPr>
          <w:rFonts w:ascii="Arial" w:hAnsi="Arial" w:cs="Arial"/>
          <w:b/>
          <w:bCs/>
        </w:rPr>
        <w:t xml:space="preserve">KIEGO </w:t>
      </w:r>
    </w:p>
    <w:p w14:paraId="28DCB574" w14:textId="77777777" w:rsidR="00B7468A" w:rsidRPr="0033759A" w:rsidRDefault="00B7468A" w:rsidP="00B7468A">
      <w:pPr>
        <w:pStyle w:val="Normalny1"/>
        <w:spacing w:line="360" w:lineRule="auto"/>
        <w:jc w:val="center"/>
        <w:rPr>
          <w:rFonts w:ascii="Arial" w:hAnsi="Arial" w:cs="Arial"/>
          <w:b/>
          <w:bCs/>
        </w:rPr>
      </w:pPr>
      <w:r w:rsidRPr="0033759A">
        <w:rPr>
          <w:rFonts w:ascii="Arial" w:hAnsi="Arial" w:cs="Arial"/>
          <w:b/>
          <w:bCs/>
        </w:rPr>
        <w:t>SP ZOZ W KRAKOWIE</w:t>
      </w:r>
    </w:p>
    <w:p w14:paraId="3629DE6A" w14:textId="77777777" w:rsidR="00B7468A" w:rsidRPr="0033759A" w:rsidRDefault="00B7468A" w:rsidP="00B7468A">
      <w:pPr>
        <w:pStyle w:val="Normalny1"/>
        <w:spacing w:line="360" w:lineRule="auto"/>
        <w:jc w:val="center"/>
        <w:rPr>
          <w:rFonts w:ascii="Arial" w:hAnsi="Arial" w:cs="Arial"/>
          <w:b/>
          <w:bCs/>
        </w:rPr>
      </w:pPr>
    </w:p>
    <w:p w14:paraId="7F46469F" w14:textId="77777777" w:rsidR="00B7468A" w:rsidRPr="0033759A" w:rsidRDefault="00B7468A" w:rsidP="00B7468A">
      <w:pPr>
        <w:pStyle w:val="Tekstpodstawowy"/>
        <w:spacing w:after="0" w:line="360" w:lineRule="auto"/>
        <w:jc w:val="both"/>
        <w:rPr>
          <w:rFonts w:ascii="Arial" w:hAnsi="Arial" w:cs="Arial"/>
          <w:b/>
          <w:bCs/>
        </w:rPr>
      </w:pPr>
      <w:r w:rsidRPr="0033759A">
        <w:rPr>
          <w:rFonts w:ascii="Arial" w:hAnsi="Arial" w:cs="Arial"/>
          <w:b/>
          <w:bCs/>
        </w:rPr>
        <w:t>dla kontrahentów będących osobami fizycznymi, osób fizycznych reprezentujących kontrahentów, pełnomocników kontrahentów oraz pracowników i osób świadczących usługi na rzecz kontrahentów wyznaczonych do kontaktu i odpowiedzialnych za wykonanie umowy.</w:t>
      </w:r>
    </w:p>
    <w:p w14:paraId="461031DB" w14:textId="77777777" w:rsidR="00B7468A" w:rsidRPr="0033759A" w:rsidRDefault="00B7468A" w:rsidP="00B7468A">
      <w:pPr>
        <w:pStyle w:val="Tekstpodstawowy"/>
        <w:spacing w:after="0" w:line="360" w:lineRule="auto"/>
        <w:jc w:val="both"/>
        <w:rPr>
          <w:rFonts w:ascii="Arial" w:hAnsi="Arial" w:cs="Arial"/>
        </w:rPr>
      </w:pPr>
    </w:p>
    <w:p w14:paraId="76556E34" w14:textId="77777777" w:rsidR="00B7468A" w:rsidRPr="0033759A" w:rsidRDefault="00B7468A" w:rsidP="00B7468A">
      <w:pPr>
        <w:pStyle w:val="Tekstpodstawowy"/>
        <w:spacing w:after="0" w:line="360" w:lineRule="auto"/>
        <w:jc w:val="both"/>
        <w:rPr>
          <w:rFonts w:ascii="Arial" w:hAnsi="Arial" w:cs="Arial"/>
        </w:rPr>
      </w:pPr>
      <w:r w:rsidRPr="0033759A">
        <w:rPr>
          <w:rFonts w:ascii="Arial" w:hAnsi="Arial" w:cs="Arial"/>
        </w:rPr>
        <w:t>Zgodnie z treścią art. 13 I 14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(Dz.U.UE.L.2016.119.1) (zwanego dalej „RODO”), uprzejmie informujemy, że:</w:t>
      </w:r>
    </w:p>
    <w:p w14:paraId="4671C451" w14:textId="77777777" w:rsidR="00B7468A" w:rsidRPr="0033759A" w:rsidRDefault="00B7468A" w:rsidP="00B7468A">
      <w:pPr>
        <w:pStyle w:val="Tekstpodstawowy"/>
        <w:spacing w:after="0" w:line="360" w:lineRule="auto"/>
        <w:jc w:val="both"/>
        <w:rPr>
          <w:rStyle w:val="Domylnaczcionkaakapitu1"/>
          <w:rFonts w:ascii="Arial" w:hAnsi="Arial" w:cs="Arial"/>
        </w:rPr>
      </w:pPr>
    </w:p>
    <w:p w14:paraId="158521FB" w14:textId="77777777" w:rsidR="00B7468A" w:rsidRPr="0033759A" w:rsidRDefault="00B7468A" w:rsidP="00B7468A">
      <w:pPr>
        <w:pStyle w:val="Tekstpodstawowy"/>
        <w:widowControl/>
        <w:numPr>
          <w:ilvl w:val="0"/>
          <w:numId w:val="41"/>
        </w:numPr>
        <w:suppressAutoHyphens/>
        <w:spacing w:after="0" w:line="360" w:lineRule="auto"/>
        <w:ind w:left="284" w:hanging="284"/>
        <w:jc w:val="both"/>
        <w:rPr>
          <w:rStyle w:val="Domylnaczcionkaakapitu1"/>
          <w:rFonts w:ascii="Arial" w:hAnsi="Arial" w:cs="Arial"/>
        </w:rPr>
      </w:pPr>
      <w:r w:rsidRPr="0033759A">
        <w:rPr>
          <w:rStyle w:val="Domylnaczcionkaakapitu1"/>
          <w:rFonts w:ascii="Arial" w:hAnsi="Arial" w:cs="Arial"/>
        </w:rPr>
        <w:t>Administratorem Pana/Pani danych osobowych jest</w:t>
      </w:r>
      <w:r w:rsidRPr="0033759A">
        <w:rPr>
          <w:rStyle w:val="Pogrubienie"/>
          <w:rFonts w:ascii="Arial" w:hAnsi="Arial" w:cs="Arial"/>
        </w:rPr>
        <w:t xml:space="preserve"> Szpital Specjalistyczny im. Stefana Żeromskiego Samodzielny Publiczny Zakład Opieki Zdrowotnej w Krakowie</w:t>
      </w:r>
      <w:r w:rsidRPr="0033759A">
        <w:rPr>
          <w:rStyle w:val="Domylnaczcionkaakapitu1"/>
          <w:rFonts w:ascii="Arial" w:hAnsi="Arial" w:cs="Arial"/>
        </w:rPr>
        <w:t xml:space="preserve"> (zwany dalej „Szpitalem”)</w:t>
      </w:r>
      <w:r w:rsidRPr="0033759A">
        <w:rPr>
          <w:rStyle w:val="Pogrubienie"/>
          <w:rFonts w:ascii="Arial" w:hAnsi="Arial" w:cs="Arial"/>
        </w:rPr>
        <w:t xml:space="preserve">,  adres: os. Na Skarpie 66, 31-913 Kraków, tel.: 12 622 92 00, e-mail: </w:t>
      </w:r>
      <w:hyperlink r:id="rId9" w:anchor="_blank" w:history="1">
        <w:r w:rsidRPr="0033759A">
          <w:rPr>
            <w:rStyle w:val="Hipercze1"/>
            <w:rFonts w:ascii="Arial" w:hAnsi="Arial" w:cs="Arial"/>
          </w:rPr>
          <w:t>kancelaria@zeromski-szpital.pl</w:t>
        </w:r>
      </w:hyperlink>
      <w:r w:rsidRPr="0033759A">
        <w:rPr>
          <w:rStyle w:val="Pogrubienie"/>
          <w:rFonts w:ascii="Arial" w:hAnsi="Arial" w:cs="Arial"/>
        </w:rPr>
        <w:t>;</w:t>
      </w:r>
    </w:p>
    <w:p w14:paraId="2F7569C2" w14:textId="77777777" w:rsidR="00B7468A" w:rsidRPr="0033759A" w:rsidRDefault="00B7468A" w:rsidP="00B7468A">
      <w:pPr>
        <w:pStyle w:val="Tekstpodstawowy"/>
        <w:widowControl/>
        <w:numPr>
          <w:ilvl w:val="0"/>
          <w:numId w:val="41"/>
        </w:numPr>
        <w:suppressAutoHyphens/>
        <w:spacing w:after="0" w:line="360" w:lineRule="auto"/>
        <w:ind w:left="284" w:hanging="284"/>
        <w:jc w:val="both"/>
        <w:rPr>
          <w:rStyle w:val="Domylnaczcionkaakapitu1"/>
          <w:rFonts w:ascii="Arial" w:hAnsi="Arial" w:cs="Arial"/>
        </w:rPr>
      </w:pPr>
      <w:r w:rsidRPr="0033759A">
        <w:rPr>
          <w:rStyle w:val="Domylnaczcionkaakapitu1"/>
          <w:rFonts w:ascii="Arial" w:hAnsi="Arial" w:cs="Arial"/>
        </w:rPr>
        <w:t xml:space="preserve">Osobą z którym mogą się Państwo skontaktować w przypadku jakichkolwiek pytań lub uwag dotyczących przetwarzania Państwa danych osobowych i praw przysługujących Państwu na mocy przepisów o ochronie danych osobowych jest inspektor ochrony danych osobowych (IOD). Dane kontaktowe: </w:t>
      </w:r>
      <w:r w:rsidRPr="0033759A">
        <w:rPr>
          <w:rStyle w:val="Pogrubienie1"/>
          <w:rFonts w:ascii="Arial" w:hAnsi="Arial" w:cs="Arial"/>
        </w:rPr>
        <w:t xml:space="preserve">e-mail: </w:t>
      </w:r>
      <w:hyperlink r:id="rId10" w:anchor="_blank" w:history="1">
        <w:r w:rsidRPr="0033759A">
          <w:rPr>
            <w:rStyle w:val="Hipercze1"/>
            <w:rFonts w:ascii="Arial" w:hAnsi="Arial" w:cs="Arial"/>
          </w:rPr>
          <w:t>dane.osobowe@zeromski-szpital.pl</w:t>
        </w:r>
      </w:hyperlink>
      <w:r w:rsidRPr="0033759A">
        <w:rPr>
          <w:rStyle w:val="Domylnaczcionkaakapitu1"/>
          <w:rFonts w:ascii="Arial" w:hAnsi="Arial" w:cs="Arial"/>
        </w:rPr>
        <w:t>;</w:t>
      </w:r>
    </w:p>
    <w:p w14:paraId="46670D92" w14:textId="77777777" w:rsidR="00B7468A" w:rsidRPr="0033759A" w:rsidRDefault="00B7468A" w:rsidP="00B7468A">
      <w:pPr>
        <w:pStyle w:val="Tekstpodstawowy"/>
        <w:widowControl/>
        <w:numPr>
          <w:ilvl w:val="0"/>
          <w:numId w:val="41"/>
        </w:numPr>
        <w:suppressAutoHyphens/>
        <w:spacing w:after="0" w:line="360" w:lineRule="auto"/>
        <w:ind w:left="284" w:hanging="284"/>
        <w:jc w:val="both"/>
        <w:rPr>
          <w:rFonts w:ascii="Arial" w:hAnsi="Arial" w:cs="Arial"/>
        </w:rPr>
      </w:pPr>
      <w:r w:rsidRPr="0033759A">
        <w:rPr>
          <w:rStyle w:val="Domylnaczcionkaakapitu1"/>
          <w:rFonts w:ascii="Arial" w:hAnsi="Arial" w:cs="Arial"/>
        </w:rPr>
        <w:t>Cele i podstawy prawne zbierania danych:</w:t>
      </w:r>
    </w:p>
    <w:p w14:paraId="7A806890" w14:textId="104B32E3" w:rsidR="00B7468A" w:rsidRPr="0033759A" w:rsidRDefault="00B7468A" w:rsidP="00B7468A">
      <w:pPr>
        <w:pStyle w:val="Tekstpodstawowy"/>
        <w:widowControl/>
        <w:numPr>
          <w:ilvl w:val="0"/>
          <w:numId w:val="42"/>
        </w:numPr>
        <w:suppressAutoHyphens/>
        <w:spacing w:after="0" w:line="360" w:lineRule="auto"/>
        <w:jc w:val="both"/>
        <w:rPr>
          <w:rFonts w:ascii="Arial" w:hAnsi="Arial" w:cs="Arial"/>
        </w:rPr>
      </w:pPr>
      <w:r w:rsidRPr="0033759A">
        <w:rPr>
          <w:rFonts w:ascii="Arial" w:hAnsi="Arial" w:cs="Arial"/>
        </w:rPr>
        <w:t>art.</w:t>
      </w:r>
      <w:r w:rsidR="001C6136">
        <w:rPr>
          <w:rFonts w:ascii="Arial" w:hAnsi="Arial" w:cs="Arial"/>
        </w:rPr>
        <w:t xml:space="preserve"> </w:t>
      </w:r>
      <w:r w:rsidRPr="0033759A">
        <w:rPr>
          <w:rFonts w:ascii="Arial" w:hAnsi="Arial" w:cs="Arial"/>
        </w:rPr>
        <w:t>6 ust. 1 lit. b RODO – zawarcie i wykonywanie umowy, w przypadku Kontrahenta będącego osobą fizyczną, osób fizycznych uprawnionych do podejmowania działań w imieniu Kontrahenta;</w:t>
      </w:r>
    </w:p>
    <w:p w14:paraId="2B3843F1" w14:textId="77777777" w:rsidR="00B7468A" w:rsidRPr="0033759A" w:rsidRDefault="00B7468A" w:rsidP="00B7468A">
      <w:pPr>
        <w:pStyle w:val="Tekstpodstawowy"/>
        <w:widowControl/>
        <w:numPr>
          <w:ilvl w:val="0"/>
          <w:numId w:val="42"/>
        </w:numPr>
        <w:suppressAutoHyphens/>
        <w:spacing w:after="0" w:line="360" w:lineRule="auto"/>
        <w:jc w:val="both"/>
        <w:rPr>
          <w:rFonts w:ascii="Arial" w:hAnsi="Arial" w:cs="Arial"/>
        </w:rPr>
      </w:pPr>
      <w:bookmarkStart w:id="1" w:name="_Hlk91597239"/>
      <w:r w:rsidRPr="0033759A">
        <w:rPr>
          <w:rFonts w:ascii="Arial" w:hAnsi="Arial" w:cs="Arial"/>
        </w:rPr>
        <w:t xml:space="preserve">art. 6 ust. 1 lit. c RODO </w:t>
      </w:r>
      <w:bookmarkEnd w:id="1"/>
      <w:r w:rsidRPr="0033759A">
        <w:rPr>
          <w:rFonts w:ascii="Arial" w:hAnsi="Arial" w:cs="Arial"/>
        </w:rPr>
        <w:t xml:space="preserve">– wypełnienia obowiązków prawnych ciążących na administratorze w zakresie prowadzenia dokumentacji księgowej, podatkowej, rachunkowej, medycznej, dokumentowania uprawnień osób realizujących </w:t>
      </w:r>
      <w:r w:rsidRPr="0033759A">
        <w:rPr>
          <w:rFonts w:ascii="Arial" w:hAnsi="Arial" w:cs="Arial"/>
        </w:rPr>
        <w:lastRenderedPageBreak/>
        <w:t xml:space="preserve">zadania oraz archiwizacji prowadzonej dokumentacji i przechowywania jej przez okresy wymagane na podstawie przepisów prawa. </w:t>
      </w:r>
    </w:p>
    <w:p w14:paraId="2893301F" w14:textId="77777777" w:rsidR="00B7468A" w:rsidRPr="0033759A" w:rsidRDefault="00B7468A" w:rsidP="00B7468A">
      <w:pPr>
        <w:pStyle w:val="Tekstpodstawowy"/>
        <w:widowControl/>
        <w:numPr>
          <w:ilvl w:val="0"/>
          <w:numId w:val="42"/>
        </w:numPr>
        <w:suppressAutoHyphens/>
        <w:spacing w:after="0" w:line="360" w:lineRule="auto"/>
        <w:jc w:val="both"/>
        <w:rPr>
          <w:rFonts w:ascii="Arial" w:hAnsi="Arial" w:cs="Arial"/>
        </w:rPr>
      </w:pPr>
      <w:r w:rsidRPr="0033759A">
        <w:rPr>
          <w:rFonts w:ascii="Arial" w:hAnsi="Arial" w:cs="Arial"/>
        </w:rPr>
        <w:t>art. 6 ust. 1 lit. f RODO – do celów wynikających z prawnie uzasadnionych interesów, obejmujących ustalenie, dochodzenie, obronę ewentualnych roszczeń z tytułu realizacji umowy.</w:t>
      </w:r>
    </w:p>
    <w:p w14:paraId="31A9D840" w14:textId="77777777" w:rsidR="00B7468A" w:rsidRPr="0033759A" w:rsidRDefault="00B7468A" w:rsidP="00B7468A">
      <w:pPr>
        <w:pStyle w:val="Tekstpodstawowy"/>
        <w:widowControl/>
        <w:numPr>
          <w:ilvl w:val="0"/>
          <w:numId w:val="41"/>
        </w:numPr>
        <w:suppressAutoHyphens/>
        <w:spacing w:after="0" w:line="360" w:lineRule="auto"/>
        <w:ind w:left="284" w:hanging="284"/>
        <w:jc w:val="both"/>
        <w:rPr>
          <w:rFonts w:ascii="Arial" w:hAnsi="Arial" w:cs="Arial"/>
        </w:rPr>
      </w:pPr>
      <w:r w:rsidRPr="0033759A">
        <w:rPr>
          <w:rFonts w:ascii="Arial" w:hAnsi="Arial" w:cs="Arial"/>
        </w:rPr>
        <w:t>Podanie danych osobowych kontrahentów będących osobami fizycznymi/osób fizycznych reprezentujących kontrahentów/pełnomocników kontrahentów/pracowników kontrahenta/osób świadczących usługi na rzecz kontrahentów wyznaczonych do kontaktu i odpowiedzialnych za wykonanie umowy jest niezbędne w celu zawarcia umowy i jej realizacji. Zakres przekazanych danych może obejmować: imię i nazwisko, tytuł zawodowy, kwalifikacje, specjalizacje, tytuł naukowy, numer prawa wykonywania zawodu, miejsce zatrudnienia oraz dane kontaktowe: adres e-mail, numer telefonu.</w:t>
      </w:r>
    </w:p>
    <w:p w14:paraId="5BD9D18F" w14:textId="77777777" w:rsidR="00B7468A" w:rsidRPr="0033759A" w:rsidRDefault="00B7468A" w:rsidP="00B7468A">
      <w:pPr>
        <w:pStyle w:val="Tekstpodstawowy"/>
        <w:widowControl/>
        <w:numPr>
          <w:ilvl w:val="0"/>
          <w:numId w:val="41"/>
        </w:numPr>
        <w:suppressAutoHyphens/>
        <w:spacing w:after="0" w:line="360" w:lineRule="auto"/>
        <w:ind w:left="284" w:hanging="284"/>
        <w:jc w:val="both"/>
        <w:rPr>
          <w:rFonts w:ascii="Arial" w:hAnsi="Arial" w:cs="Arial"/>
        </w:rPr>
      </w:pPr>
      <w:r w:rsidRPr="0033759A">
        <w:rPr>
          <w:rFonts w:ascii="Arial" w:hAnsi="Arial" w:cs="Arial"/>
        </w:rPr>
        <w:t>Pani/Pana dane osobowe mogą zostać udostępnione wyłącznie podmiotom uprawnionym do ich otrzymania na podstawie przepisów prawa oraz pracownikom Szpitala, osobom świadczącym usługi na rzecz Szpitala upoważnionym do przetwarzania danych osobowych w związku z wykonywanymi obowiązkami oraz podmiotom współpracującym ze Szpitalem w uzasadnionym zakresie (dostawcy usług technicznych, organizacyjnych).</w:t>
      </w:r>
    </w:p>
    <w:p w14:paraId="4E4951A3" w14:textId="77777777" w:rsidR="00B7468A" w:rsidRPr="0033759A" w:rsidRDefault="00B7468A" w:rsidP="00B7468A">
      <w:pPr>
        <w:pStyle w:val="Tekstpodstawowy"/>
        <w:widowControl/>
        <w:numPr>
          <w:ilvl w:val="0"/>
          <w:numId w:val="41"/>
        </w:numPr>
        <w:suppressAutoHyphens/>
        <w:spacing w:after="0" w:line="360" w:lineRule="auto"/>
        <w:ind w:left="284" w:hanging="284"/>
        <w:jc w:val="both"/>
        <w:rPr>
          <w:rFonts w:ascii="Arial" w:hAnsi="Arial" w:cs="Arial"/>
        </w:rPr>
      </w:pPr>
      <w:r w:rsidRPr="0033759A">
        <w:rPr>
          <w:rFonts w:ascii="Arial" w:hAnsi="Arial" w:cs="Arial"/>
        </w:rPr>
        <w:t xml:space="preserve">Pani/Pana dane osobowe będą przechowywane przez okres wymagany odpowiednimi przepisami prawa w zakresie przechowywania dokumentacji lub przez okres przedawnienia roszczeń, a następnie będą usuwane lub </w:t>
      </w:r>
      <w:proofErr w:type="spellStart"/>
      <w:r w:rsidRPr="0033759A">
        <w:rPr>
          <w:rFonts w:ascii="Arial" w:hAnsi="Arial" w:cs="Arial"/>
        </w:rPr>
        <w:t>anonimizowane</w:t>
      </w:r>
      <w:proofErr w:type="spellEnd"/>
      <w:r w:rsidRPr="0033759A">
        <w:rPr>
          <w:rFonts w:ascii="Arial" w:hAnsi="Arial" w:cs="Arial"/>
        </w:rPr>
        <w:t xml:space="preserve">. </w:t>
      </w:r>
    </w:p>
    <w:p w14:paraId="6DCDA943" w14:textId="771F745A" w:rsidR="00B7468A" w:rsidRPr="0033759A" w:rsidRDefault="00B7468A" w:rsidP="00B7468A">
      <w:pPr>
        <w:pStyle w:val="Tekstpodstawowy"/>
        <w:widowControl/>
        <w:numPr>
          <w:ilvl w:val="0"/>
          <w:numId w:val="41"/>
        </w:numPr>
        <w:suppressAutoHyphens/>
        <w:spacing w:after="0" w:line="360" w:lineRule="auto"/>
        <w:ind w:left="284" w:hanging="284"/>
        <w:jc w:val="both"/>
        <w:rPr>
          <w:rFonts w:ascii="Arial" w:hAnsi="Arial" w:cs="Arial"/>
        </w:rPr>
      </w:pPr>
      <w:r w:rsidRPr="0033759A">
        <w:rPr>
          <w:rFonts w:ascii="Arial" w:hAnsi="Arial" w:cs="Arial"/>
        </w:rPr>
        <w:t>Przysługuje Państwu prawo żądania dostępu do swoich danych, sprostowania danych nieprawidłowych, uzupełniania danych niekompletnych oraz usunięcia danych, o ile inne przepisy nie stanowią inaczej. Ponadto mogą Państwo wnieść skargę do organu nadzorczego: Prezesa Urzędu Ochrony Danych Osobowych, adres: ul.</w:t>
      </w:r>
      <w:r w:rsidR="001C6136" w:rsidRPr="001C6136">
        <w:rPr>
          <w:rFonts w:ascii="Arial" w:hAnsi="Arial" w:cs="Arial"/>
        </w:rPr>
        <w:t xml:space="preserve"> </w:t>
      </w:r>
      <w:r w:rsidR="001C6136" w:rsidRPr="000F561D">
        <w:rPr>
          <w:rFonts w:ascii="Arial" w:hAnsi="Arial" w:cs="Arial"/>
        </w:rPr>
        <w:t>Stanisława Moniuszki 1A, 00-014 Warszawa</w:t>
      </w:r>
      <w:r w:rsidRPr="0033759A">
        <w:rPr>
          <w:rFonts w:ascii="Arial" w:hAnsi="Arial" w:cs="Arial"/>
        </w:rPr>
        <w:t xml:space="preserve">. </w:t>
      </w:r>
    </w:p>
    <w:p w14:paraId="05E36162" w14:textId="77777777" w:rsidR="00B7468A" w:rsidRPr="0033759A" w:rsidRDefault="00B7468A" w:rsidP="00B7468A">
      <w:pPr>
        <w:pStyle w:val="Tekstpodstawowy"/>
        <w:widowControl/>
        <w:numPr>
          <w:ilvl w:val="0"/>
          <w:numId w:val="41"/>
        </w:numPr>
        <w:suppressAutoHyphens/>
        <w:spacing w:after="0" w:line="360" w:lineRule="auto"/>
        <w:ind w:left="284" w:hanging="284"/>
        <w:jc w:val="both"/>
        <w:rPr>
          <w:rFonts w:ascii="Arial" w:hAnsi="Arial" w:cs="Arial"/>
          <w:color w:val="000000"/>
        </w:rPr>
      </w:pPr>
      <w:r w:rsidRPr="0033759A">
        <w:rPr>
          <w:rFonts w:ascii="Arial" w:hAnsi="Arial" w:cs="Arial"/>
        </w:rPr>
        <w:t>Dane osobowe nie są przekazywane do Państw trzecich.</w:t>
      </w:r>
    </w:p>
    <w:p w14:paraId="7F1BB1C2" w14:textId="77777777" w:rsidR="00B7468A" w:rsidRPr="0033759A" w:rsidRDefault="00B7468A" w:rsidP="00B7468A">
      <w:pPr>
        <w:pStyle w:val="Tekstpodstawowy"/>
        <w:widowControl/>
        <w:numPr>
          <w:ilvl w:val="0"/>
          <w:numId w:val="41"/>
        </w:numPr>
        <w:suppressAutoHyphens/>
        <w:spacing w:after="0" w:line="360" w:lineRule="auto"/>
        <w:ind w:left="284" w:hanging="284"/>
        <w:jc w:val="both"/>
        <w:rPr>
          <w:rFonts w:ascii="Arial" w:hAnsi="Arial" w:cs="Arial"/>
          <w:b/>
          <w:bCs/>
          <w:u w:val="single"/>
        </w:rPr>
      </w:pPr>
      <w:r w:rsidRPr="0033759A">
        <w:rPr>
          <w:rFonts w:ascii="Arial" w:hAnsi="Arial" w:cs="Arial"/>
          <w:color w:val="000000"/>
        </w:rPr>
        <w:t>Żadne decyzje w Szpitalu nie są podejmowane w sposób zautomatyzowany (tj. bez udziału człowieka). Państwa dane osobowe nie będą również wykorzystywane w celach profilowania.</w:t>
      </w:r>
    </w:p>
    <w:p w14:paraId="2D7305CF" w14:textId="5804CA47" w:rsidR="00B7468A" w:rsidRPr="00455898" w:rsidRDefault="00B7468A" w:rsidP="00455898">
      <w:pPr>
        <w:spacing w:before="100" w:beforeAutospacing="1" w:after="100" w:afterAutospacing="1" w:line="360" w:lineRule="auto"/>
        <w:rPr>
          <w:rFonts w:ascii="Arial" w:hAnsi="Arial" w:cs="Arial"/>
        </w:rPr>
      </w:pPr>
    </w:p>
    <w:sectPr w:rsidR="00B7468A" w:rsidRPr="00455898">
      <w:headerReference w:type="default" r:id="rId11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99DEC4" w14:textId="77777777" w:rsidR="004E5F0B" w:rsidRDefault="004E5F0B">
      <w:r>
        <w:separator/>
      </w:r>
    </w:p>
  </w:endnote>
  <w:endnote w:type="continuationSeparator" w:id="0">
    <w:p w14:paraId="786D4E40" w14:textId="77777777" w:rsidR="004E5F0B" w:rsidRDefault="004E5F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A6E5EF6F-7BF8-4D1A-A9A4-0C8AFC341444}"/>
    <w:embedBold r:id="rId2" w:fontKey="{7705E275-644A-4CDB-9A7D-1395F853902B}"/>
  </w:font>
  <w:font w:name="PalatinoLinotype">
    <w:altName w:val="Palatino Linotype"/>
    <w:panose1 w:val="00000000000000000000"/>
    <w:charset w:val="00"/>
    <w:family w:val="roman"/>
    <w:notTrueType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3" w:fontKey="{30C0CF52-E99F-443C-9899-E5A5929B9556}"/>
    <w:embedBold r:id="rId4" w:fontKey="{AE47D730-F82D-44C9-B14A-60B2E7BB034C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94E59C28-3094-42E8-BAA1-ACAB540306F9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">
    <w:panose1 w:val="00000000000000000000"/>
    <w:charset w:val="0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F123F3F2-FCE6-480C-92BB-C3F4EFB9751E}"/>
  </w:font>
  <w:font w:name="Lucida Sans">
    <w:charset w:val="00"/>
    <w:family w:val="swiss"/>
    <w:pitch w:val="variable"/>
    <w:sig w:usb0="00000003" w:usb1="00000000" w:usb2="00000000" w:usb3="00000000" w:csb0="00000001" w:csb1="00000000"/>
    <w:embedRegular r:id="rId7" w:fontKey="{EAE67999-12B6-46D6-BE6A-26CAFE1E38F0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AF5978F5-B927-4D7D-BCC1-87E8F28275A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4050DC" w14:textId="77777777" w:rsidR="004E5F0B" w:rsidRDefault="004E5F0B">
      <w:r>
        <w:separator/>
      </w:r>
    </w:p>
  </w:footnote>
  <w:footnote w:type="continuationSeparator" w:id="0">
    <w:p w14:paraId="182F8750" w14:textId="77777777" w:rsidR="004E5F0B" w:rsidRDefault="004E5F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11B" w14:textId="4C61E9D1" w:rsidR="00C64554" w:rsidRPr="00C80A6E" w:rsidRDefault="00DC0123" w:rsidP="00DC0123">
    <w:pPr>
      <w:jc w:val="center"/>
      <w:rPr>
        <w:i/>
        <w:iCs/>
      </w:rPr>
    </w:pPr>
    <w:r w:rsidRPr="00C80A6E">
      <w:rPr>
        <w:rFonts w:ascii="Arial" w:hAnsi="Arial" w:cs="Arial"/>
        <w:b/>
        <w:bCs/>
        <w:i/>
        <w:iCs/>
      </w:rPr>
      <w:t>Przebudowa pomieszczeń i piętra pawilonu A1 dla potrzeb Oddziału Okulistycznego z pododdziałem” (DZP-271-2/26)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1E"/>
    <w:multiLevelType w:val="multilevel"/>
    <w:tmpl w:val="8D4E747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 w:val="0"/>
        <w:bCs w:val="0"/>
        <w:sz w:val="20"/>
        <w:szCs w:val="2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0000001F"/>
    <w:multiLevelType w:val="multilevel"/>
    <w:tmpl w:val="0000001F"/>
    <w:lvl w:ilvl="0">
      <w:start w:val="1"/>
      <w:numFmt w:val="lowerLetter"/>
      <w:lvlText w:val="%1)"/>
      <w:lvlJc w:val="left"/>
      <w:pPr>
        <w:tabs>
          <w:tab w:val="num" w:pos="0"/>
        </w:tabs>
        <w:ind w:left="644" w:hanging="360"/>
      </w:pPr>
      <w:rPr>
        <w:sz w:val="21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36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08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0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2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24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96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68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04" w:hanging="180"/>
      </w:pPr>
    </w:lvl>
  </w:abstractNum>
  <w:abstractNum w:abstractNumId="2" w15:restartNumberingAfterBreak="0">
    <w:nsid w:val="091C2A1F"/>
    <w:multiLevelType w:val="multilevel"/>
    <w:tmpl w:val="305CA842"/>
    <w:lvl w:ilvl="0">
      <w:start w:val="1"/>
      <w:numFmt w:val="decimal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9275B36"/>
    <w:multiLevelType w:val="multilevel"/>
    <w:tmpl w:val="DDD2696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F4616B8"/>
    <w:multiLevelType w:val="multilevel"/>
    <w:tmpl w:val="945048B2"/>
    <w:lvl w:ilvl="0">
      <w:start w:val="1"/>
      <w:numFmt w:val="lowerLetter"/>
      <w:lvlText w:val="%1)"/>
      <w:lvlJc w:val="left"/>
      <w:pPr>
        <w:ind w:left="1620" w:hanging="360"/>
      </w:pPr>
      <w:rPr>
        <w:rFonts w:ascii="Arial" w:eastAsia="Arial" w:hAnsi="Arial" w:cs="Arial"/>
        <w:b w:val="0"/>
        <w:bCs w:val="0"/>
        <w:color w:val="000000"/>
        <w:sz w:val="24"/>
        <w:szCs w:val="24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5" w15:restartNumberingAfterBreak="0">
    <w:nsid w:val="1280731A"/>
    <w:multiLevelType w:val="multilevel"/>
    <w:tmpl w:val="D52CAF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lowerLetter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  <w:rPr>
        <w:b w:val="0"/>
        <w:bCs w:val="0"/>
      </w:r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6" w15:restartNumberingAfterBreak="0">
    <w:nsid w:val="12F8778E"/>
    <w:multiLevelType w:val="multilevel"/>
    <w:tmpl w:val="A61E529C"/>
    <w:lvl w:ilvl="0">
      <w:start w:val="1"/>
      <w:numFmt w:val="decimal"/>
      <w:lvlText w:val="%1."/>
      <w:lvlJc w:val="right"/>
      <w:pPr>
        <w:ind w:left="820" w:hanging="460"/>
      </w:pPr>
    </w:lvl>
    <w:lvl w:ilvl="1">
      <w:start w:val="1"/>
      <w:numFmt w:val="decimal"/>
      <w:lvlText w:val="%1.%2."/>
      <w:lvlJc w:val="right"/>
      <w:pPr>
        <w:ind w:left="1440" w:hanging="360"/>
      </w:pPr>
    </w:lvl>
    <w:lvl w:ilvl="2">
      <w:start w:val="1"/>
      <w:numFmt w:val="decimal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right"/>
      <w:pPr>
        <w:ind w:left="2880" w:hanging="360"/>
      </w:pPr>
    </w:lvl>
    <w:lvl w:ilvl="4">
      <w:start w:val="1"/>
      <w:numFmt w:val="decimal"/>
      <w:lvlText w:val="%1.%2.%3.%4.%5."/>
      <w:lvlJc w:val="right"/>
      <w:pPr>
        <w:ind w:left="3600" w:hanging="360"/>
      </w:pPr>
    </w:lvl>
    <w:lvl w:ilvl="5">
      <w:start w:val="1"/>
      <w:numFmt w:val="decimal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right"/>
      <w:pPr>
        <w:ind w:left="5040" w:hanging="360"/>
      </w:pPr>
    </w:lvl>
    <w:lvl w:ilvl="7">
      <w:start w:val="1"/>
      <w:numFmt w:val="decimal"/>
      <w:lvlText w:val="%1.%2.%3.%4.%5.%6.%7.%8."/>
      <w:lvlJc w:val="right"/>
      <w:pPr>
        <w:ind w:left="5760" w:hanging="360"/>
      </w:pPr>
    </w:lvl>
    <w:lvl w:ilvl="8">
      <w:start w:val="1"/>
      <w:numFmt w:val="decimal"/>
      <w:lvlText w:val="%1.%2.%3.%4.%5.%6.%7.%8.%9."/>
      <w:lvlJc w:val="right"/>
      <w:pPr>
        <w:ind w:left="6480" w:hanging="180"/>
      </w:pPr>
    </w:lvl>
  </w:abstractNum>
  <w:abstractNum w:abstractNumId="7" w15:restartNumberingAfterBreak="0">
    <w:nsid w:val="1A6554C3"/>
    <w:multiLevelType w:val="hybridMultilevel"/>
    <w:tmpl w:val="4A9A48D4"/>
    <w:lvl w:ilvl="0" w:tplc="4ACCCF9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5605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B64012E"/>
    <w:multiLevelType w:val="multilevel"/>
    <w:tmpl w:val="E8D84F36"/>
    <w:lvl w:ilvl="0">
      <w:start w:val="20"/>
      <w:numFmt w:val="decimal"/>
      <w:lvlText w:val="%1."/>
      <w:lvlJc w:val="left"/>
      <w:pPr>
        <w:ind w:left="720" w:hanging="360"/>
      </w:pPr>
      <w:rPr>
        <w:rFonts w:ascii="Noto Sans Symbols" w:eastAsia="Noto Sans Symbols" w:hAnsi="Noto Sans Symbols" w:cs="Noto Sans Symbols"/>
        <w:b/>
        <w:bCs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ascii="Arial" w:eastAsia="Arial" w:hAnsi="Arial" w:cs="Arial"/>
      </w:rPr>
    </w:lvl>
    <w:lvl w:ilvl="2">
      <w:start w:val="1"/>
      <w:numFmt w:val="decimal"/>
      <w:lvlText w:val="%3)"/>
      <w:lvlJc w:val="left"/>
      <w:pPr>
        <w:ind w:left="1440" w:hanging="360"/>
      </w:pPr>
    </w:lvl>
    <w:lvl w:ilvl="3">
      <w:start w:val="1"/>
      <w:numFmt w:val="lowerLetter"/>
      <w:lvlText w:val="%4."/>
      <w:lvlJc w:val="left"/>
      <w:pPr>
        <w:ind w:left="1800" w:hanging="360"/>
      </w:pPr>
      <w:rPr>
        <w:sz w:val="24"/>
        <w:szCs w:val="24"/>
      </w:r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9" w15:restartNumberingAfterBreak="0">
    <w:nsid w:val="217C474D"/>
    <w:multiLevelType w:val="multilevel"/>
    <w:tmpl w:val="0BEA64C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lowerLetter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  <w:rPr>
        <w:b w:val="0"/>
        <w:bCs w:val="0"/>
      </w:r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0" w15:restartNumberingAfterBreak="0">
    <w:nsid w:val="22FA7BE5"/>
    <w:multiLevelType w:val="multilevel"/>
    <w:tmpl w:val="B5AC1B18"/>
    <w:lvl w:ilvl="0">
      <w:start w:val="1"/>
      <w:numFmt w:val="decimal"/>
      <w:lvlText w:val="%1."/>
      <w:lvlJc w:val="left"/>
      <w:pPr>
        <w:ind w:left="1080" w:hanging="360"/>
      </w:pPr>
      <w:rPr>
        <w:rFonts w:ascii="Arial" w:eastAsia="Arial" w:hAnsi="Arial" w:cs="Arial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1" w15:restartNumberingAfterBreak="0">
    <w:nsid w:val="2382642C"/>
    <w:multiLevelType w:val="multilevel"/>
    <w:tmpl w:val="6FAA31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4724FB6"/>
    <w:multiLevelType w:val="multilevel"/>
    <w:tmpl w:val="72AA7D9A"/>
    <w:lvl w:ilvl="0">
      <w:start w:val="20"/>
      <w:numFmt w:val="decimal"/>
      <w:lvlText w:val="%1."/>
      <w:lvlJc w:val="left"/>
      <w:pPr>
        <w:ind w:left="720" w:hanging="360"/>
      </w:pPr>
      <w:rPr>
        <w:rFonts w:ascii="Noto Sans Symbols" w:eastAsia="Noto Sans Symbols" w:hAnsi="Noto Sans Symbols" w:cs="Noto Sans Symbols"/>
        <w:b/>
        <w:bCs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ascii="Arial" w:eastAsia="Arial" w:hAnsi="Arial" w:cs="Arial"/>
      </w:rPr>
    </w:lvl>
    <w:lvl w:ilvl="2">
      <w:start w:val="1"/>
      <w:numFmt w:val="decimal"/>
      <w:lvlText w:val="%3)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3" w15:restartNumberingAfterBreak="0">
    <w:nsid w:val="24A748DD"/>
    <w:multiLevelType w:val="multilevel"/>
    <w:tmpl w:val="62D855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7325A25"/>
    <w:multiLevelType w:val="multilevel"/>
    <w:tmpl w:val="2716ED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DA12E55"/>
    <w:multiLevelType w:val="multilevel"/>
    <w:tmpl w:val="D09477EC"/>
    <w:styleLink w:val="WW8Num3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36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DA3F7F"/>
    <w:multiLevelType w:val="multilevel"/>
    <w:tmpl w:val="7DC2FB32"/>
    <w:lvl w:ilvl="0">
      <w:start w:val="1"/>
      <w:numFmt w:val="decimal"/>
      <w:lvlText w:val=""/>
      <w:lvlJc w:val="left"/>
      <w:pPr>
        <w:ind w:left="432" w:hanging="432"/>
      </w:pPr>
    </w:lvl>
    <w:lvl w:ilvl="1">
      <w:start w:val="1"/>
      <w:numFmt w:val="decimal"/>
      <w:lvlText w:val="%2."/>
      <w:lvlJc w:val="left"/>
      <w:pPr>
        <w:ind w:left="360" w:hanging="360"/>
      </w:pPr>
    </w:lvl>
    <w:lvl w:ilvl="2">
      <w:start w:val="1"/>
      <w:numFmt w:val="decimal"/>
      <w:lvlText w:val="%3."/>
      <w:lvlJc w:val="left"/>
      <w:pPr>
        <w:ind w:left="360" w:hanging="36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decimal"/>
      <w:lvlText w:val=""/>
      <w:lvlJc w:val="left"/>
      <w:pPr>
        <w:ind w:left="1008" w:hanging="1008"/>
      </w:pPr>
    </w:lvl>
    <w:lvl w:ilvl="5">
      <w:start w:val="1"/>
      <w:numFmt w:val="decimal"/>
      <w:lvlText w:val=""/>
      <w:lvlJc w:val="left"/>
      <w:pPr>
        <w:ind w:left="1152" w:hanging="1152"/>
      </w:pPr>
    </w:lvl>
    <w:lvl w:ilvl="6">
      <w:start w:val="1"/>
      <w:numFmt w:val="decimal"/>
      <w:lvlText w:val=""/>
      <w:lvlJc w:val="left"/>
      <w:pPr>
        <w:ind w:left="1296" w:hanging="1296"/>
      </w:pPr>
    </w:lvl>
    <w:lvl w:ilvl="7">
      <w:start w:val="1"/>
      <w:numFmt w:val="decimal"/>
      <w:lvlText w:val=""/>
      <w:lvlJc w:val="left"/>
      <w:pPr>
        <w:ind w:left="1440" w:hanging="1440"/>
      </w:pPr>
    </w:lvl>
    <w:lvl w:ilvl="8">
      <w:start w:val="1"/>
      <w:numFmt w:val="decimal"/>
      <w:lvlText w:val=""/>
      <w:lvlJc w:val="left"/>
      <w:pPr>
        <w:ind w:left="1584" w:hanging="1584"/>
      </w:pPr>
    </w:lvl>
  </w:abstractNum>
  <w:abstractNum w:abstractNumId="17" w15:restartNumberingAfterBreak="0">
    <w:nsid w:val="31EB51DD"/>
    <w:multiLevelType w:val="multilevel"/>
    <w:tmpl w:val="AD483266"/>
    <w:lvl w:ilvl="0">
      <w:start w:val="20"/>
      <w:numFmt w:val="decimal"/>
      <w:lvlText w:val="%1."/>
      <w:lvlJc w:val="left"/>
      <w:pPr>
        <w:ind w:left="720" w:hanging="360"/>
      </w:pPr>
      <w:rPr>
        <w:rFonts w:ascii="Noto Sans Symbols" w:eastAsia="Noto Sans Symbols" w:hAnsi="Noto Sans Symbols" w:cs="Noto Sans Symbols"/>
        <w:b/>
        <w:bCs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decimal"/>
      <w:lvlText w:val="%3)"/>
      <w:lvlJc w:val="left"/>
      <w:pPr>
        <w:ind w:left="1440" w:hanging="360"/>
      </w:pPr>
    </w:lvl>
    <w:lvl w:ilvl="3">
      <w:start w:val="1"/>
      <w:numFmt w:val="lowerLetter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8" w15:restartNumberingAfterBreak="0">
    <w:nsid w:val="362D1B2B"/>
    <w:multiLevelType w:val="multilevel"/>
    <w:tmpl w:val="100846B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lowerLetter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9" w15:restartNumberingAfterBreak="0">
    <w:nsid w:val="3A0B78D3"/>
    <w:multiLevelType w:val="hybridMultilevel"/>
    <w:tmpl w:val="256040B4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C0E1652"/>
    <w:multiLevelType w:val="multilevel"/>
    <w:tmpl w:val="E4BC95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FDE5B06"/>
    <w:multiLevelType w:val="multilevel"/>
    <w:tmpl w:val="6248E5C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27A725C"/>
    <w:multiLevelType w:val="multilevel"/>
    <w:tmpl w:val="0BD657C2"/>
    <w:lvl w:ilvl="0">
      <w:start w:val="1"/>
      <w:numFmt w:val="decimal"/>
      <w:lvlText w:val=""/>
      <w:lvlJc w:val="left"/>
      <w:pPr>
        <w:ind w:left="432" w:hanging="432"/>
      </w:pPr>
    </w:lvl>
    <w:lvl w:ilvl="1">
      <w:start w:val="1"/>
      <w:numFmt w:val="decimal"/>
      <w:lvlText w:val="%2."/>
      <w:lvlJc w:val="left"/>
      <w:pPr>
        <w:ind w:left="360" w:hanging="360"/>
      </w:pPr>
    </w:lvl>
    <w:lvl w:ilvl="2">
      <w:start w:val="6"/>
      <w:numFmt w:val="decimal"/>
      <w:lvlText w:val="%3."/>
      <w:lvlJc w:val="left"/>
      <w:pPr>
        <w:ind w:left="360" w:hanging="36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decimal"/>
      <w:lvlText w:val=""/>
      <w:lvlJc w:val="left"/>
      <w:pPr>
        <w:ind w:left="1008" w:hanging="1008"/>
      </w:pPr>
    </w:lvl>
    <w:lvl w:ilvl="5">
      <w:start w:val="1"/>
      <w:numFmt w:val="decimal"/>
      <w:lvlText w:val=""/>
      <w:lvlJc w:val="left"/>
      <w:pPr>
        <w:ind w:left="1152" w:hanging="1152"/>
      </w:pPr>
    </w:lvl>
    <w:lvl w:ilvl="6">
      <w:start w:val="1"/>
      <w:numFmt w:val="decimal"/>
      <w:lvlText w:val=""/>
      <w:lvlJc w:val="left"/>
      <w:pPr>
        <w:ind w:left="1296" w:hanging="1296"/>
      </w:pPr>
    </w:lvl>
    <w:lvl w:ilvl="7">
      <w:start w:val="1"/>
      <w:numFmt w:val="decimal"/>
      <w:lvlText w:val=""/>
      <w:lvlJc w:val="left"/>
      <w:pPr>
        <w:ind w:left="1440" w:hanging="1440"/>
      </w:pPr>
    </w:lvl>
    <w:lvl w:ilvl="8">
      <w:start w:val="1"/>
      <w:numFmt w:val="decimal"/>
      <w:lvlText w:val=""/>
      <w:lvlJc w:val="left"/>
      <w:pPr>
        <w:ind w:left="1584" w:hanging="1584"/>
      </w:pPr>
    </w:lvl>
  </w:abstractNum>
  <w:abstractNum w:abstractNumId="23" w15:restartNumberingAfterBreak="0">
    <w:nsid w:val="44327D92"/>
    <w:multiLevelType w:val="multilevel"/>
    <w:tmpl w:val="1BDAD13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5896788"/>
    <w:multiLevelType w:val="hybridMultilevel"/>
    <w:tmpl w:val="22B4AFFE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4AF279D7"/>
    <w:multiLevelType w:val="multilevel"/>
    <w:tmpl w:val="A42C98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2160" w:hanging="360"/>
      </w:pPr>
      <w:rPr>
        <w:rFonts w:ascii="Times New Roman" w:eastAsia="Times New Roman" w:hAnsi="Times New Roman" w:cs="Times New Roman"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F6C1733"/>
    <w:multiLevelType w:val="multilevel"/>
    <w:tmpl w:val="520E32E0"/>
    <w:lvl w:ilvl="0">
      <w:start w:val="1"/>
      <w:numFmt w:val="decimal"/>
      <w:lvlText w:val="%1)"/>
      <w:lvlJc w:val="left"/>
      <w:pPr>
        <w:ind w:left="820" w:hanging="4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1F27B9F"/>
    <w:multiLevelType w:val="multilevel"/>
    <w:tmpl w:val="8D5EEF32"/>
    <w:lvl w:ilvl="0">
      <w:start w:val="1"/>
      <w:numFmt w:val="decimal"/>
      <w:lvlText w:val=""/>
      <w:lvlJc w:val="left"/>
      <w:pPr>
        <w:ind w:left="432" w:hanging="432"/>
      </w:pPr>
    </w:lvl>
    <w:lvl w:ilvl="1">
      <w:start w:val="1"/>
      <w:numFmt w:val="decimal"/>
      <w:lvlText w:val="%2."/>
      <w:lvlJc w:val="left"/>
      <w:pPr>
        <w:ind w:left="360" w:hanging="360"/>
      </w:pPr>
    </w:lvl>
    <w:lvl w:ilvl="2">
      <w:start w:val="1"/>
      <w:numFmt w:val="decimal"/>
      <w:lvlText w:val="%3."/>
      <w:lvlJc w:val="left"/>
      <w:pPr>
        <w:ind w:left="360" w:hanging="36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decimal"/>
      <w:lvlText w:val=""/>
      <w:lvlJc w:val="left"/>
      <w:pPr>
        <w:ind w:left="1008" w:hanging="1008"/>
      </w:pPr>
    </w:lvl>
    <w:lvl w:ilvl="5">
      <w:start w:val="1"/>
      <w:numFmt w:val="decimal"/>
      <w:lvlText w:val=""/>
      <w:lvlJc w:val="left"/>
      <w:pPr>
        <w:ind w:left="1152" w:hanging="1152"/>
      </w:pPr>
    </w:lvl>
    <w:lvl w:ilvl="6">
      <w:start w:val="1"/>
      <w:numFmt w:val="decimal"/>
      <w:lvlText w:val=""/>
      <w:lvlJc w:val="left"/>
      <w:pPr>
        <w:ind w:left="1296" w:hanging="1296"/>
      </w:pPr>
    </w:lvl>
    <w:lvl w:ilvl="7">
      <w:start w:val="1"/>
      <w:numFmt w:val="decimal"/>
      <w:lvlText w:val=""/>
      <w:lvlJc w:val="left"/>
      <w:pPr>
        <w:ind w:left="1440" w:hanging="1440"/>
      </w:pPr>
    </w:lvl>
    <w:lvl w:ilvl="8">
      <w:start w:val="1"/>
      <w:numFmt w:val="decimal"/>
      <w:lvlText w:val=""/>
      <w:lvlJc w:val="left"/>
      <w:pPr>
        <w:ind w:left="1584" w:hanging="1584"/>
      </w:pPr>
    </w:lvl>
  </w:abstractNum>
  <w:abstractNum w:abstractNumId="28" w15:restartNumberingAfterBreak="0">
    <w:nsid w:val="5AC21E13"/>
    <w:multiLevelType w:val="multilevel"/>
    <w:tmpl w:val="D0F4BC2E"/>
    <w:lvl w:ilvl="0">
      <w:start w:val="1"/>
      <w:numFmt w:val="decimal"/>
      <w:lvlText w:val="%1."/>
      <w:lvlJc w:val="left"/>
      <w:pPr>
        <w:ind w:left="370" w:hanging="360"/>
      </w:pPr>
    </w:lvl>
    <w:lvl w:ilvl="1">
      <w:start w:val="1"/>
      <w:numFmt w:val="decimal"/>
      <w:lvlText w:val="%2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3)"/>
      <w:lvlJc w:val="left"/>
      <w:pPr>
        <w:ind w:left="720" w:hanging="360"/>
      </w:pPr>
    </w:lvl>
    <w:lvl w:ilvl="3">
      <w:start w:val="1"/>
      <w:numFmt w:val="decimal"/>
      <w:lvlText w:val="%4."/>
      <w:lvlJc w:val="left"/>
      <w:pPr>
        <w:ind w:left="2530" w:hanging="360"/>
      </w:pPr>
    </w:lvl>
    <w:lvl w:ilvl="4">
      <w:start w:val="1"/>
      <w:numFmt w:val="lowerLetter"/>
      <w:lvlText w:val="%5."/>
      <w:lvlJc w:val="left"/>
      <w:pPr>
        <w:ind w:left="3250" w:hanging="360"/>
      </w:pPr>
    </w:lvl>
    <w:lvl w:ilvl="5">
      <w:start w:val="1"/>
      <w:numFmt w:val="lowerRoman"/>
      <w:lvlText w:val="%6."/>
      <w:lvlJc w:val="right"/>
      <w:pPr>
        <w:ind w:left="3970" w:hanging="180"/>
      </w:pPr>
    </w:lvl>
    <w:lvl w:ilvl="6">
      <w:start w:val="1"/>
      <w:numFmt w:val="decimal"/>
      <w:lvlText w:val="%7."/>
      <w:lvlJc w:val="left"/>
      <w:pPr>
        <w:ind w:left="4690" w:hanging="360"/>
      </w:pPr>
    </w:lvl>
    <w:lvl w:ilvl="7">
      <w:start w:val="1"/>
      <w:numFmt w:val="lowerLetter"/>
      <w:lvlText w:val="%8."/>
      <w:lvlJc w:val="left"/>
      <w:pPr>
        <w:ind w:left="5410" w:hanging="360"/>
      </w:pPr>
    </w:lvl>
    <w:lvl w:ilvl="8">
      <w:start w:val="1"/>
      <w:numFmt w:val="lowerRoman"/>
      <w:lvlText w:val="%9."/>
      <w:lvlJc w:val="right"/>
      <w:pPr>
        <w:ind w:left="6130" w:hanging="180"/>
      </w:pPr>
    </w:lvl>
  </w:abstractNum>
  <w:abstractNum w:abstractNumId="29" w15:restartNumberingAfterBreak="0">
    <w:nsid w:val="5CCB185C"/>
    <w:multiLevelType w:val="multilevel"/>
    <w:tmpl w:val="8024786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E9555C9"/>
    <w:multiLevelType w:val="hybridMultilevel"/>
    <w:tmpl w:val="82F8F24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F9E0878"/>
    <w:multiLevelType w:val="multilevel"/>
    <w:tmpl w:val="3E1065A4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0444E40"/>
    <w:multiLevelType w:val="multilevel"/>
    <w:tmpl w:val="3FC827C4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0C3F8C"/>
    <w:multiLevelType w:val="multilevel"/>
    <w:tmpl w:val="447496C4"/>
    <w:lvl w:ilvl="0">
      <w:start w:val="1"/>
      <w:numFmt w:val="decimal"/>
      <w:lvlText w:val="%1."/>
      <w:lvlJc w:val="left"/>
      <w:pPr>
        <w:ind w:left="37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decimal"/>
      <w:lvlText w:val="%3)"/>
      <w:lvlJc w:val="left"/>
      <w:pPr>
        <w:ind w:left="720" w:hanging="360"/>
      </w:pPr>
    </w:lvl>
    <w:lvl w:ilvl="3">
      <w:start w:val="1"/>
      <w:numFmt w:val="decimal"/>
      <w:lvlText w:val="%4."/>
      <w:lvlJc w:val="left"/>
      <w:pPr>
        <w:ind w:left="2530" w:hanging="360"/>
      </w:pPr>
    </w:lvl>
    <w:lvl w:ilvl="4">
      <w:start w:val="1"/>
      <w:numFmt w:val="lowerLetter"/>
      <w:lvlText w:val="%5."/>
      <w:lvlJc w:val="left"/>
      <w:pPr>
        <w:ind w:left="3250" w:hanging="360"/>
      </w:pPr>
    </w:lvl>
    <w:lvl w:ilvl="5">
      <w:start w:val="1"/>
      <w:numFmt w:val="lowerRoman"/>
      <w:lvlText w:val="%6."/>
      <w:lvlJc w:val="right"/>
      <w:pPr>
        <w:ind w:left="3970" w:hanging="180"/>
      </w:pPr>
    </w:lvl>
    <w:lvl w:ilvl="6">
      <w:start w:val="1"/>
      <w:numFmt w:val="decimal"/>
      <w:lvlText w:val="%7."/>
      <w:lvlJc w:val="left"/>
      <w:pPr>
        <w:ind w:left="4690" w:hanging="360"/>
      </w:pPr>
    </w:lvl>
    <w:lvl w:ilvl="7">
      <w:start w:val="1"/>
      <w:numFmt w:val="lowerLetter"/>
      <w:lvlText w:val="%8."/>
      <w:lvlJc w:val="left"/>
      <w:pPr>
        <w:ind w:left="5410" w:hanging="360"/>
      </w:pPr>
    </w:lvl>
    <w:lvl w:ilvl="8">
      <w:start w:val="1"/>
      <w:numFmt w:val="lowerRoman"/>
      <w:lvlText w:val="%9."/>
      <w:lvlJc w:val="right"/>
      <w:pPr>
        <w:ind w:left="6130" w:hanging="180"/>
      </w:pPr>
    </w:lvl>
  </w:abstractNum>
  <w:abstractNum w:abstractNumId="34" w15:restartNumberingAfterBreak="0">
    <w:nsid w:val="65A23D0C"/>
    <w:multiLevelType w:val="multilevel"/>
    <w:tmpl w:val="528C296E"/>
    <w:lvl w:ilvl="0">
      <w:start w:val="1"/>
      <w:numFmt w:val="decimal"/>
      <w:lvlText w:val="%1."/>
      <w:lvlJc w:val="left"/>
      <w:pPr>
        <w:ind w:left="370" w:hanging="360"/>
      </w:pPr>
    </w:lvl>
    <w:lvl w:ilvl="1">
      <w:start w:val="1"/>
      <w:numFmt w:val="decimal"/>
      <w:lvlText w:val="%2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3)"/>
      <w:lvlJc w:val="left"/>
      <w:pPr>
        <w:ind w:left="720" w:hanging="360"/>
      </w:pPr>
    </w:lvl>
    <w:lvl w:ilvl="3">
      <w:start w:val="1"/>
      <w:numFmt w:val="decimal"/>
      <w:lvlText w:val="%4."/>
      <w:lvlJc w:val="left"/>
      <w:pPr>
        <w:ind w:left="2530" w:hanging="360"/>
      </w:pPr>
    </w:lvl>
    <w:lvl w:ilvl="4">
      <w:start w:val="1"/>
      <w:numFmt w:val="lowerLetter"/>
      <w:lvlText w:val="%5."/>
      <w:lvlJc w:val="left"/>
      <w:pPr>
        <w:ind w:left="3250" w:hanging="360"/>
      </w:pPr>
    </w:lvl>
    <w:lvl w:ilvl="5">
      <w:start w:val="1"/>
      <w:numFmt w:val="lowerRoman"/>
      <w:lvlText w:val="%6."/>
      <w:lvlJc w:val="right"/>
      <w:pPr>
        <w:ind w:left="3970" w:hanging="180"/>
      </w:pPr>
    </w:lvl>
    <w:lvl w:ilvl="6">
      <w:start w:val="1"/>
      <w:numFmt w:val="decimal"/>
      <w:lvlText w:val="%7."/>
      <w:lvlJc w:val="left"/>
      <w:pPr>
        <w:ind w:left="4690" w:hanging="360"/>
      </w:pPr>
    </w:lvl>
    <w:lvl w:ilvl="7">
      <w:start w:val="1"/>
      <w:numFmt w:val="lowerLetter"/>
      <w:lvlText w:val="%8."/>
      <w:lvlJc w:val="left"/>
      <w:pPr>
        <w:ind w:left="5410" w:hanging="360"/>
      </w:pPr>
    </w:lvl>
    <w:lvl w:ilvl="8">
      <w:start w:val="1"/>
      <w:numFmt w:val="lowerRoman"/>
      <w:lvlText w:val="%9."/>
      <w:lvlJc w:val="right"/>
      <w:pPr>
        <w:ind w:left="6130" w:hanging="180"/>
      </w:pPr>
    </w:lvl>
  </w:abstractNum>
  <w:abstractNum w:abstractNumId="35" w15:restartNumberingAfterBreak="0">
    <w:nsid w:val="67101C18"/>
    <w:multiLevelType w:val="multilevel"/>
    <w:tmpl w:val="16841C0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C1651C5"/>
    <w:multiLevelType w:val="multilevel"/>
    <w:tmpl w:val="89006784"/>
    <w:lvl w:ilvl="0">
      <w:start w:val="1"/>
      <w:numFmt w:val="decimal"/>
      <w:lvlText w:val=""/>
      <w:lvlJc w:val="left"/>
      <w:pPr>
        <w:ind w:left="432" w:hanging="432"/>
      </w:pPr>
    </w:lvl>
    <w:lvl w:ilvl="1">
      <w:start w:val="1"/>
      <w:numFmt w:val="decimal"/>
      <w:lvlText w:val="%2."/>
      <w:lvlJc w:val="left"/>
      <w:pPr>
        <w:ind w:left="360" w:hanging="360"/>
      </w:pPr>
    </w:lvl>
    <w:lvl w:ilvl="2">
      <w:start w:val="1"/>
      <w:numFmt w:val="decimal"/>
      <w:lvlText w:val="%3."/>
      <w:lvlJc w:val="left"/>
      <w:pPr>
        <w:ind w:left="360" w:hanging="36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decimal"/>
      <w:lvlText w:val=""/>
      <w:lvlJc w:val="left"/>
      <w:pPr>
        <w:ind w:left="1008" w:hanging="1008"/>
      </w:pPr>
    </w:lvl>
    <w:lvl w:ilvl="5">
      <w:start w:val="1"/>
      <w:numFmt w:val="decimal"/>
      <w:lvlText w:val=""/>
      <w:lvlJc w:val="left"/>
      <w:pPr>
        <w:ind w:left="1152" w:hanging="1152"/>
      </w:pPr>
    </w:lvl>
    <w:lvl w:ilvl="6">
      <w:start w:val="1"/>
      <w:numFmt w:val="decimal"/>
      <w:lvlText w:val=""/>
      <w:lvlJc w:val="left"/>
      <w:pPr>
        <w:ind w:left="1296" w:hanging="1296"/>
      </w:pPr>
    </w:lvl>
    <w:lvl w:ilvl="7">
      <w:start w:val="1"/>
      <w:numFmt w:val="decimal"/>
      <w:lvlText w:val=""/>
      <w:lvlJc w:val="left"/>
      <w:pPr>
        <w:ind w:left="1440" w:hanging="1440"/>
      </w:pPr>
    </w:lvl>
    <w:lvl w:ilvl="8">
      <w:start w:val="1"/>
      <w:numFmt w:val="decimal"/>
      <w:lvlText w:val=""/>
      <w:lvlJc w:val="left"/>
      <w:pPr>
        <w:ind w:left="1584" w:hanging="1584"/>
      </w:pPr>
    </w:lvl>
  </w:abstractNum>
  <w:abstractNum w:abstractNumId="37" w15:restartNumberingAfterBreak="0">
    <w:nsid w:val="6C9561C4"/>
    <w:multiLevelType w:val="multilevel"/>
    <w:tmpl w:val="A95E0F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lowerLetter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8" w15:restartNumberingAfterBreak="0">
    <w:nsid w:val="6DE718EA"/>
    <w:multiLevelType w:val="multilevel"/>
    <w:tmpl w:val="08DC465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720" w:hanging="360"/>
      </w:pPr>
    </w:lvl>
    <w:lvl w:ilvl="2">
      <w:start w:val="1"/>
      <w:numFmt w:val="lowerLetter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  <w:rPr>
        <w:b w:val="0"/>
        <w:bCs w:val="0"/>
      </w:r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9" w15:restartNumberingAfterBreak="0">
    <w:nsid w:val="718E2EA4"/>
    <w:multiLevelType w:val="multilevel"/>
    <w:tmpl w:val="148C8582"/>
    <w:lvl w:ilvl="0">
      <w:start w:val="1"/>
      <w:numFmt w:val="decimal"/>
      <w:lvlText w:val="%1."/>
      <w:lvlJc w:val="left"/>
      <w:pPr>
        <w:ind w:left="740" w:hanging="38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9A7A64"/>
    <w:multiLevelType w:val="multilevel"/>
    <w:tmpl w:val="3D7E87C2"/>
    <w:lvl w:ilvl="0">
      <w:start w:val="20"/>
      <w:numFmt w:val="decimal"/>
      <w:lvlText w:val="%1."/>
      <w:lvlJc w:val="left"/>
      <w:pPr>
        <w:ind w:left="720" w:hanging="360"/>
      </w:pPr>
      <w:rPr>
        <w:rFonts w:ascii="Noto Sans Symbols" w:eastAsia="Noto Sans Symbols" w:hAnsi="Noto Sans Symbols" w:cs="Noto Sans Symbols"/>
        <w:b/>
        <w:bCs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ascii="Arial" w:eastAsia="Arial" w:hAnsi="Arial" w:cs="Arial"/>
      </w:rPr>
    </w:lvl>
    <w:lvl w:ilvl="2">
      <w:start w:val="1"/>
      <w:numFmt w:val="decimal"/>
      <w:lvlText w:val="%3)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41" w15:restartNumberingAfterBreak="0">
    <w:nsid w:val="78425C9C"/>
    <w:multiLevelType w:val="multilevel"/>
    <w:tmpl w:val="1F8481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2160" w:hanging="360"/>
      </w:pPr>
      <w:rPr>
        <w:rFonts w:ascii="PalatinoLinotype" w:eastAsia="Times New Roman" w:hAnsi="PalatinoLinotype"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087578724">
    <w:abstractNumId w:val="6"/>
  </w:num>
  <w:num w:numId="2" w16cid:durableId="1799910292">
    <w:abstractNumId w:val="31"/>
  </w:num>
  <w:num w:numId="3" w16cid:durableId="539318025">
    <w:abstractNumId w:val="18"/>
  </w:num>
  <w:num w:numId="4" w16cid:durableId="1254823928">
    <w:abstractNumId w:val="5"/>
  </w:num>
  <w:num w:numId="5" w16cid:durableId="1356737758">
    <w:abstractNumId w:val="4"/>
  </w:num>
  <w:num w:numId="6" w16cid:durableId="1255243149">
    <w:abstractNumId w:val="9"/>
  </w:num>
  <w:num w:numId="7" w16cid:durableId="520582476">
    <w:abstractNumId w:val="38"/>
  </w:num>
  <w:num w:numId="8" w16cid:durableId="418066724">
    <w:abstractNumId w:val="36"/>
  </w:num>
  <w:num w:numId="9" w16cid:durableId="392310676">
    <w:abstractNumId w:val="16"/>
  </w:num>
  <w:num w:numId="10" w16cid:durableId="1232931919">
    <w:abstractNumId w:val="2"/>
  </w:num>
  <w:num w:numId="11" w16cid:durableId="2006124699">
    <w:abstractNumId w:val="32"/>
  </w:num>
  <w:num w:numId="12" w16cid:durableId="634986143">
    <w:abstractNumId w:val="10"/>
  </w:num>
  <w:num w:numId="13" w16cid:durableId="833842766">
    <w:abstractNumId w:val="17"/>
  </w:num>
  <w:num w:numId="14" w16cid:durableId="1491368277">
    <w:abstractNumId w:val="8"/>
  </w:num>
  <w:num w:numId="15" w16cid:durableId="560869585">
    <w:abstractNumId w:val="40"/>
  </w:num>
  <w:num w:numId="16" w16cid:durableId="1503620855">
    <w:abstractNumId w:val="12"/>
  </w:num>
  <w:num w:numId="17" w16cid:durableId="1732801351">
    <w:abstractNumId w:val="27"/>
  </w:num>
  <w:num w:numId="18" w16cid:durableId="136649373">
    <w:abstractNumId w:val="37"/>
  </w:num>
  <w:num w:numId="19" w16cid:durableId="852887001">
    <w:abstractNumId w:val="35"/>
  </w:num>
  <w:num w:numId="20" w16cid:durableId="403113775">
    <w:abstractNumId w:val="39"/>
  </w:num>
  <w:num w:numId="21" w16cid:durableId="1201630593">
    <w:abstractNumId w:val="28"/>
  </w:num>
  <w:num w:numId="22" w16cid:durableId="1999066929">
    <w:abstractNumId w:val="33"/>
  </w:num>
  <w:num w:numId="23" w16cid:durableId="1531380156">
    <w:abstractNumId w:val="22"/>
  </w:num>
  <w:num w:numId="24" w16cid:durableId="1054886170">
    <w:abstractNumId w:val="21"/>
  </w:num>
  <w:num w:numId="25" w16cid:durableId="2048487548">
    <w:abstractNumId w:val="23"/>
  </w:num>
  <w:num w:numId="26" w16cid:durableId="706877020">
    <w:abstractNumId w:val="29"/>
  </w:num>
  <w:num w:numId="27" w16cid:durableId="1910387801">
    <w:abstractNumId w:val="26"/>
  </w:num>
  <w:num w:numId="28" w16cid:durableId="845708144">
    <w:abstractNumId w:val="34"/>
  </w:num>
  <w:num w:numId="29" w16cid:durableId="1021321354">
    <w:abstractNumId w:val="15"/>
  </w:num>
  <w:num w:numId="30" w16cid:durableId="71510190">
    <w:abstractNumId w:val="20"/>
  </w:num>
  <w:num w:numId="31" w16cid:durableId="1682851219">
    <w:abstractNumId w:val="13"/>
  </w:num>
  <w:num w:numId="32" w16cid:durableId="1643803367">
    <w:abstractNumId w:val="25"/>
  </w:num>
  <w:num w:numId="33" w16cid:durableId="1720861507">
    <w:abstractNumId w:val="11"/>
  </w:num>
  <w:num w:numId="34" w16cid:durableId="641663663">
    <w:abstractNumId w:val="3"/>
  </w:num>
  <w:num w:numId="35" w16cid:durableId="480122382">
    <w:abstractNumId w:val="14"/>
  </w:num>
  <w:num w:numId="36" w16cid:durableId="1459370895">
    <w:abstractNumId w:val="41"/>
  </w:num>
  <w:num w:numId="37" w16cid:durableId="287976183">
    <w:abstractNumId w:val="19"/>
  </w:num>
  <w:num w:numId="38" w16cid:durableId="239877481">
    <w:abstractNumId w:val="24"/>
  </w:num>
  <w:num w:numId="39" w16cid:durableId="474373397">
    <w:abstractNumId w:val="30"/>
  </w:num>
  <w:num w:numId="40" w16cid:durableId="839125215">
    <w:abstractNumId w:val="7"/>
  </w:num>
  <w:num w:numId="41" w16cid:durableId="232587811">
    <w:abstractNumId w:val="0"/>
  </w:num>
  <w:num w:numId="42" w16cid:durableId="3792875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4554"/>
    <w:rsid w:val="000411E3"/>
    <w:rsid w:val="001C6136"/>
    <w:rsid w:val="00281DFD"/>
    <w:rsid w:val="002E3F79"/>
    <w:rsid w:val="00455898"/>
    <w:rsid w:val="004E5F0B"/>
    <w:rsid w:val="00605782"/>
    <w:rsid w:val="00760DFC"/>
    <w:rsid w:val="007D28E6"/>
    <w:rsid w:val="009410BB"/>
    <w:rsid w:val="00A9390C"/>
    <w:rsid w:val="00B24D5C"/>
    <w:rsid w:val="00B7468A"/>
    <w:rsid w:val="00B83E4D"/>
    <w:rsid w:val="00BE55EE"/>
    <w:rsid w:val="00C64554"/>
    <w:rsid w:val="00C80A6E"/>
    <w:rsid w:val="00DA3B38"/>
    <w:rsid w:val="00DB0863"/>
    <w:rsid w:val="00DC0123"/>
    <w:rsid w:val="00E13F0C"/>
    <w:rsid w:val="00E36123"/>
    <w:rsid w:val="00F20C9D"/>
    <w:rsid w:val="00F62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CACA09"/>
  <w15:docId w15:val="{97A21A32-C3FC-409C-9B46-714A2C8456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jc w:val="both"/>
      <w:outlineLvl w:val="1"/>
    </w:p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gwek2Znak">
    <w:name w:val="Nagłówek 2 Znak"/>
    <w:basedOn w:val="Domylnaczcionkaakapitu"/>
    <w:semiHidden/>
    <w:rsid w:val="008F6106"/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paragraph" w:styleId="Tekstpodstawowy">
    <w:name w:val="Body Text"/>
    <w:link w:val="TekstpodstawowyZnak"/>
    <w:semiHidden/>
    <w:unhideWhenUsed/>
    <w:rsid w:val="008F6106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semiHidden/>
    <w:rsid w:val="008F6106"/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paragraph" w:styleId="Tekstpodstawowywcity">
    <w:name w:val="Body Text Indent"/>
    <w:link w:val="TekstpodstawowywcityZnak"/>
    <w:semiHidden/>
    <w:unhideWhenUsed/>
    <w:rsid w:val="008F6106"/>
    <w:pPr>
      <w:ind w:left="284" w:hanging="284"/>
      <w:jc w:val="both"/>
    </w:p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8F6106"/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paragraph" w:customStyle="1" w:styleId="Tekstpodstawowy21">
    <w:name w:val="Tekst podstawowy 21"/>
    <w:rsid w:val="008F6106"/>
    <w:pPr>
      <w:jc w:val="center"/>
    </w:pPr>
  </w:style>
  <w:style w:type="paragraph" w:customStyle="1" w:styleId="Tekstpodstawowywcity21">
    <w:name w:val="Tekst podstawowy wcięty 21"/>
    <w:rsid w:val="008F6106"/>
    <w:pPr>
      <w:ind w:left="284" w:hanging="284"/>
    </w:pPr>
  </w:style>
  <w:style w:type="paragraph" w:styleId="Akapitzlist">
    <w:name w:val="List Paragraph"/>
    <w:aliases w:val="Akapit z listą4,CW_Lista,Podsis rysunku,Akapit z listą numerowaną,sw tekst,2 heading,A_wyliczenie,K-P_odwolanie,maz_wyliczenie,opis dzialania,Akapit z listą BS,Preambuła"/>
    <w:uiPriority w:val="34"/>
    <w:qFormat/>
    <w:rsid w:val="00AE3952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67069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86706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67069"/>
    <w:rPr>
      <w:rFonts w:ascii="Times New Roman" w:eastAsia="Lucida Sans Unicode" w:hAnsi="Times New Roman" w:cs="Times New Roman"/>
      <w:kern w:val="2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6706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67069"/>
    <w:rPr>
      <w:rFonts w:ascii="Times New Roman" w:eastAsia="Lucida Sans Unicode" w:hAnsi="Times New Roman" w:cs="Times New Roman"/>
      <w:b/>
      <w:bCs/>
      <w:kern w:val="2"/>
      <w:sz w:val="20"/>
      <w:szCs w:val="20"/>
      <w:lang w:eastAsia="ar-SA"/>
    </w:rPr>
  </w:style>
  <w:style w:type="paragraph" w:styleId="Poprawka">
    <w:name w:val="Revision"/>
    <w:hidden/>
    <w:uiPriority w:val="99"/>
    <w:semiHidden/>
    <w:rsid w:val="007D6C85"/>
    <w:rPr>
      <w:rFonts w:eastAsia="Lucida Sans Unicode"/>
      <w:kern w:val="2"/>
      <w:lang w:eastAsia="ar-SA"/>
    </w:rPr>
  </w:style>
  <w:style w:type="character" w:styleId="Hipercze">
    <w:name w:val="Hyperlink"/>
    <w:basedOn w:val="Domylnaczcionkaakapitu"/>
    <w:uiPriority w:val="99"/>
    <w:unhideWhenUsed/>
    <w:rsid w:val="00261DD7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261DD7"/>
    <w:rPr>
      <w:color w:val="605E5C"/>
      <w:shd w:val="clear" w:color="auto" w:fill="E1DFDD"/>
    </w:rPr>
  </w:style>
  <w:style w:type="paragraph" w:customStyle="1" w:styleId="Standard">
    <w:name w:val="Standard"/>
    <w:rsid w:val="00457CFB"/>
    <w:pPr>
      <w:suppressAutoHyphens/>
      <w:autoSpaceDN w:val="0"/>
      <w:textAlignment w:val="baseline"/>
    </w:pPr>
    <w:rPr>
      <w:rFonts w:ascii="Calibri" w:eastAsia="SimSun" w:hAnsi="Calibri" w:cs="F"/>
      <w:kern w:val="3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Nagwek">
    <w:name w:val="header"/>
    <w:basedOn w:val="Normalny"/>
    <w:link w:val="NagwekZnak"/>
    <w:uiPriority w:val="99"/>
    <w:unhideWhenUsed/>
    <w:rsid w:val="00DC012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C0123"/>
  </w:style>
  <w:style w:type="paragraph" w:styleId="Stopka">
    <w:name w:val="footer"/>
    <w:basedOn w:val="Normalny"/>
    <w:link w:val="StopkaZnak"/>
    <w:uiPriority w:val="99"/>
    <w:unhideWhenUsed/>
    <w:rsid w:val="00DC012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C0123"/>
  </w:style>
  <w:style w:type="numbering" w:customStyle="1" w:styleId="WW8Num3">
    <w:name w:val="WW8Num3"/>
    <w:basedOn w:val="Bezlisty"/>
    <w:rsid w:val="00B7468A"/>
    <w:pPr>
      <w:numPr>
        <w:numId w:val="29"/>
      </w:numPr>
    </w:pPr>
  </w:style>
  <w:style w:type="paragraph" w:customStyle="1" w:styleId="Standarduser">
    <w:name w:val="Standard (user)"/>
    <w:rsid w:val="00B7468A"/>
    <w:pPr>
      <w:widowControl/>
      <w:suppressAutoHyphens/>
      <w:autoSpaceDN w:val="0"/>
      <w:textAlignment w:val="baseline"/>
    </w:pPr>
    <w:rPr>
      <w:kern w:val="3"/>
      <w:lang w:val="pl-PL" w:eastAsia="zh-CN" w:bidi="hi-IN"/>
    </w:rPr>
  </w:style>
  <w:style w:type="character" w:customStyle="1" w:styleId="Domylnaczcionkaakapitu1">
    <w:name w:val="Domyślna czcionka akapitu1"/>
    <w:rsid w:val="00B7468A"/>
  </w:style>
  <w:style w:type="character" w:styleId="Pogrubienie">
    <w:name w:val="Strong"/>
    <w:qFormat/>
    <w:rsid w:val="00B7468A"/>
    <w:rPr>
      <w:b/>
      <w:bCs/>
    </w:rPr>
  </w:style>
  <w:style w:type="character" w:customStyle="1" w:styleId="Hipercze1">
    <w:name w:val="Hiperłącze1"/>
    <w:rsid w:val="00B7468A"/>
    <w:rPr>
      <w:color w:val="0563C1"/>
      <w:u w:val="single"/>
    </w:rPr>
  </w:style>
  <w:style w:type="character" w:customStyle="1" w:styleId="Pogrubienie1">
    <w:name w:val="Pogrubienie1"/>
    <w:rsid w:val="00B7468A"/>
    <w:rPr>
      <w:b/>
      <w:bCs/>
    </w:rPr>
  </w:style>
  <w:style w:type="paragraph" w:customStyle="1" w:styleId="Normalny1">
    <w:name w:val="Normalny1"/>
    <w:rsid w:val="00B7468A"/>
    <w:pPr>
      <w:suppressAutoHyphens/>
    </w:pPr>
    <w:rPr>
      <w:rFonts w:eastAsia="SimSun" w:cs="Lucida Sans"/>
      <w:lang w:val="pl-PL" w:eastAsia="hi-I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17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653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533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177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sap.sejm.gov.pl/isap.nsf/DocDetails.xsp?id=WDU20230001587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dane.osobowe@zeromski-szpital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kancelaria@zeromski-szpital.pl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A5CdRclulIk1g/9BquJiPM1cRg==">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17</Pages>
  <Words>6670</Words>
  <Characters>40025</Characters>
  <Application>Microsoft Office Word</Application>
  <DocSecurity>0</DocSecurity>
  <Lines>333</Lines>
  <Paragraphs>93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zp</dc:creator>
  <cp:lastModifiedBy>Elżbieta Jastrzębska-Kukawka</cp:lastModifiedBy>
  <cp:revision>2</cp:revision>
  <dcterms:created xsi:type="dcterms:W3CDTF">2026-03-10T10:26:00Z</dcterms:created>
  <dcterms:modified xsi:type="dcterms:W3CDTF">2026-03-10T10:26:00Z</dcterms:modified>
</cp:coreProperties>
</file>